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AE" w:rsidRPr="007A440D" w:rsidRDefault="00C911AE">
      <w:pPr>
        <w:pStyle w:val="Title"/>
      </w:pPr>
      <w:r w:rsidRPr="007A440D">
        <w:t xml:space="preserve">BURMISTRZ </w:t>
      </w:r>
      <w:r w:rsidR="00467F4E" w:rsidRPr="007A440D">
        <w:t xml:space="preserve">MIASTA I </w:t>
      </w:r>
      <w:r w:rsidRPr="007A440D">
        <w:t xml:space="preserve">GMINY </w:t>
      </w:r>
      <w:r w:rsidR="00D33D57" w:rsidRPr="007A440D">
        <w:t>PRUSICE</w:t>
      </w:r>
    </w:p>
    <w:p w:rsidR="00C911AE" w:rsidRPr="007A440D" w:rsidRDefault="00C911AE">
      <w:pPr>
        <w:jc w:val="center"/>
        <w:rPr>
          <w:rFonts w:ascii="Arial" w:hAnsi="Arial" w:cs="Arial"/>
          <w:b/>
          <w:sz w:val="22"/>
          <w:szCs w:val="22"/>
        </w:rPr>
      </w:pPr>
    </w:p>
    <w:p w:rsidR="00C911AE" w:rsidRPr="007A440D" w:rsidRDefault="00C911AE">
      <w:pPr>
        <w:jc w:val="center"/>
        <w:rPr>
          <w:rFonts w:ascii="Arial" w:hAnsi="Arial" w:cs="Arial"/>
          <w:b/>
          <w:sz w:val="22"/>
          <w:szCs w:val="22"/>
        </w:rPr>
      </w:pPr>
    </w:p>
    <w:p w:rsidR="00C911AE" w:rsidRPr="007A440D" w:rsidRDefault="00C911AE">
      <w:pPr>
        <w:jc w:val="center"/>
        <w:rPr>
          <w:rFonts w:ascii="Arial" w:hAnsi="Arial" w:cs="Arial"/>
          <w:b/>
          <w:sz w:val="22"/>
          <w:szCs w:val="22"/>
        </w:rPr>
      </w:pPr>
    </w:p>
    <w:p w:rsidR="00C911AE" w:rsidRPr="007A440D" w:rsidRDefault="00C911AE">
      <w:pPr>
        <w:jc w:val="center"/>
        <w:rPr>
          <w:rFonts w:ascii="Arial" w:hAnsi="Arial" w:cs="Arial"/>
          <w:b/>
          <w:sz w:val="22"/>
          <w:szCs w:val="22"/>
        </w:rPr>
      </w:pPr>
    </w:p>
    <w:p w:rsidR="00C911AE" w:rsidRPr="007A440D" w:rsidRDefault="00C911AE">
      <w:pPr>
        <w:jc w:val="center"/>
        <w:rPr>
          <w:rFonts w:ascii="Arial" w:hAnsi="Arial" w:cs="Arial"/>
          <w:b/>
          <w:sz w:val="22"/>
          <w:szCs w:val="22"/>
        </w:rPr>
      </w:pPr>
    </w:p>
    <w:p w:rsidR="00C911AE" w:rsidRPr="007A440D" w:rsidRDefault="00C911AE">
      <w:pPr>
        <w:jc w:val="center"/>
        <w:rPr>
          <w:rFonts w:ascii="Arial" w:hAnsi="Arial" w:cs="Arial"/>
          <w:b/>
          <w:sz w:val="22"/>
          <w:szCs w:val="22"/>
        </w:rPr>
      </w:pPr>
    </w:p>
    <w:p w:rsidR="00C911AE" w:rsidRPr="007A440D" w:rsidRDefault="00C911AE">
      <w:pPr>
        <w:jc w:val="center"/>
        <w:rPr>
          <w:rFonts w:ascii="Arial" w:hAnsi="Arial" w:cs="Arial"/>
          <w:sz w:val="22"/>
          <w:szCs w:val="22"/>
        </w:rPr>
      </w:pPr>
    </w:p>
    <w:p w:rsidR="00C911AE" w:rsidRPr="007A440D" w:rsidRDefault="00C911AE">
      <w:pPr>
        <w:jc w:val="center"/>
        <w:rPr>
          <w:rFonts w:ascii="Arial" w:hAnsi="Arial" w:cs="Arial"/>
          <w:sz w:val="22"/>
          <w:szCs w:val="22"/>
        </w:rPr>
      </w:pPr>
    </w:p>
    <w:p w:rsidR="00C911AE" w:rsidRPr="007A440D" w:rsidRDefault="00C911AE">
      <w:pPr>
        <w:jc w:val="center"/>
        <w:rPr>
          <w:rFonts w:ascii="Arial" w:hAnsi="Arial" w:cs="Arial"/>
          <w:sz w:val="22"/>
          <w:szCs w:val="22"/>
        </w:rPr>
      </w:pPr>
    </w:p>
    <w:p w:rsidR="00C911AE" w:rsidRPr="007A440D" w:rsidRDefault="00C911AE">
      <w:pPr>
        <w:jc w:val="center"/>
        <w:rPr>
          <w:rFonts w:ascii="Arial" w:hAnsi="Arial" w:cs="Arial"/>
          <w:sz w:val="22"/>
          <w:szCs w:val="22"/>
        </w:rPr>
      </w:pPr>
    </w:p>
    <w:p w:rsidR="00C911AE" w:rsidRPr="007A440D" w:rsidRDefault="00C911AE">
      <w:pPr>
        <w:jc w:val="center"/>
        <w:rPr>
          <w:rFonts w:ascii="Arial" w:hAnsi="Arial" w:cs="Arial"/>
          <w:sz w:val="22"/>
          <w:szCs w:val="22"/>
        </w:rPr>
      </w:pPr>
    </w:p>
    <w:p w:rsidR="00C911AE" w:rsidRPr="007A440D" w:rsidRDefault="00C911AE">
      <w:pPr>
        <w:pStyle w:val="Footer"/>
        <w:tabs>
          <w:tab w:val="clear" w:pos="4536"/>
          <w:tab w:val="clear" w:pos="9072"/>
        </w:tabs>
        <w:jc w:val="center"/>
        <w:rPr>
          <w:rFonts w:cs="Arial"/>
          <w:sz w:val="22"/>
          <w:szCs w:val="22"/>
        </w:rPr>
      </w:pPr>
    </w:p>
    <w:p w:rsidR="00C911AE" w:rsidRPr="007A440D" w:rsidRDefault="00C911AE">
      <w:pPr>
        <w:jc w:val="center"/>
        <w:rPr>
          <w:rFonts w:ascii="Arial" w:hAnsi="Arial" w:cs="Arial"/>
          <w:sz w:val="22"/>
          <w:szCs w:val="22"/>
        </w:rPr>
      </w:pPr>
    </w:p>
    <w:p w:rsidR="00C911AE" w:rsidRPr="007A440D" w:rsidRDefault="00C911AE">
      <w:pPr>
        <w:jc w:val="center"/>
        <w:rPr>
          <w:rFonts w:ascii="Arial" w:hAnsi="Arial" w:cs="Arial"/>
          <w:sz w:val="22"/>
          <w:szCs w:val="22"/>
        </w:rPr>
      </w:pPr>
    </w:p>
    <w:p w:rsidR="00C911AE" w:rsidRPr="007A440D" w:rsidRDefault="00C911AE">
      <w:pPr>
        <w:jc w:val="center"/>
        <w:rPr>
          <w:rFonts w:ascii="Arial" w:hAnsi="Arial" w:cs="Arial"/>
          <w:b/>
          <w:sz w:val="22"/>
          <w:szCs w:val="22"/>
        </w:rPr>
      </w:pPr>
    </w:p>
    <w:p w:rsidR="00C911AE" w:rsidRPr="007A440D" w:rsidRDefault="00CD4496" w:rsidP="00965874">
      <w:pPr>
        <w:jc w:val="center"/>
        <w:rPr>
          <w:rFonts w:ascii="Arial" w:hAnsi="Arial" w:cs="Arial"/>
          <w:b/>
          <w:sz w:val="28"/>
          <w:szCs w:val="28"/>
        </w:rPr>
      </w:pPr>
      <w:r w:rsidRPr="007A440D">
        <w:rPr>
          <w:rFonts w:ascii="Arial" w:hAnsi="Arial" w:cs="Arial"/>
          <w:b/>
          <w:bCs/>
          <w:iCs/>
          <w:color w:val="000000"/>
          <w:sz w:val="28"/>
          <w:szCs w:val="28"/>
        </w:rPr>
        <w:t>MIEJSCOW</w:t>
      </w:r>
      <w:r w:rsidR="005F7F6D" w:rsidRPr="007A440D">
        <w:rPr>
          <w:rFonts w:ascii="Arial" w:hAnsi="Arial" w:cs="Arial"/>
          <w:b/>
          <w:bCs/>
          <w:iCs/>
          <w:color w:val="000000"/>
          <w:sz w:val="28"/>
          <w:szCs w:val="28"/>
        </w:rPr>
        <w:t>Y</w:t>
      </w:r>
      <w:r w:rsidRPr="007A440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PLAN ZAGOSPODAROWANIA PRZESTRZENNEGO</w:t>
      </w:r>
    </w:p>
    <w:p w:rsidR="00C911AE" w:rsidRPr="007A440D" w:rsidRDefault="00EA5534">
      <w:pPr>
        <w:pStyle w:val="Heading1"/>
        <w:rPr>
          <w:szCs w:val="28"/>
        </w:rPr>
      </w:pPr>
      <w:r w:rsidRPr="007A440D">
        <w:rPr>
          <w:szCs w:val="28"/>
        </w:rPr>
        <w:t>DLA DZIAŁKI NR 30/2 POŁOŻONEJ W MIEŚCIE PRUSICE</w:t>
      </w:r>
    </w:p>
    <w:p w:rsidR="00C911AE" w:rsidRPr="007A440D" w:rsidRDefault="00C911AE">
      <w:pPr>
        <w:rPr>
          <w:rFonts w:ascii="Arial" w:hAnsi="Arial" w:cs="Arial"/>
          <w:b/>
          <w:sz w:val="28"/>
          <w:szCs w:val="28"/>
        </w:rPr>
      </w:pPr>
    </w:p>
    <w:p w:rsidR="00C911AE" w:rsidRPr="007A440D" w:rsidRDefault="00C911AE">
      <w:pPr>
        <w:pStyle w:val="Heading1"/>
        <w:rPr>
          <w:sz w:val="22"/>
          <w:szCs w:val="22"/>
        </w:rPr>
      </w:pPr>
    </w:p>
    <w:p w:rsidR="00C911AE" w:rsidRPr="007A440D" w:rsidRDefault="00C911AE">
      <w:pPr>
        <w:pStyle w:val="Heading1"/>
        <w:rPr>
          <w:sz w:val="22"/>
          <w:szCs w:val="22"/>
        </w:rPr>
      </w:pPr>
    </w:p>
    <w:p w:rsidR="00C911AE" w:rsidRPr="007A440D" w:rsidRDefault="00C911AE">
      <w:pPr>
        <w:jc w:val="center"/>
        <w:rPr>
          <w:rFonts w:ascii="Arial" w:hAnsi="Arial" w:cs="Arial"/>
          <w:b/>
          <w:sz w:val="22"/>
          <w:szCs w:val="22"/>
        </w:rPr>
      </w:pPr>
    </w:p>
    <w:p w:rsidR="00C911AE" w:rsidRPr="007A440D" w:rsidRDefault="00C911AE">
      <w:pPr>
        <w:jc w:val="center"/>
        <w:rPr>
          <w:rFonts w:ascii="Arial" w:hAnsi="Arial" w:cs="Arial"/>
          <w:b/>
          <w:sz w:val="22"/>
          <w:szCs w:val="22"/>
        </w:rPr>
      </w:pPr>
    </w:p>
    <w:p w:rsidR="00EA5D6D" w:rsidRPr="007A440D" w:rsidRDefault="00C911AE" w:rsidP="00EA5D6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A440D">
        <w:rPr>
          <w:rFonts w:ascii="Arial" w:hAnsi="Arial" w:cs="Arial"/>
          <w:b/>
          <w:sz w:val="22"/>
          <w:szCs w:val="22"/>
        </w:rPr>
        <w:t>UCHWALON</w:t>
      </w:r>
      <w:r w:rsidR="005F7F6D" w:rsidRPr="007A440D">
        <w:rPr>
          <w:rFonts w:ascii="Arial" w:hAnsi="Arial" w:cs="Arial"/>
          <w:b/>
          <w:sz w:val="22"/>
          <w:szCs w:val="22"/>
        </w:rPr>
        <w:t>Y</w:t>
      </w:r>
      <w:r w:rsidRPr="007A440D">
        <w:rPr>
          <w:rFonts w:ascii="Arial" w:hAnsi="Arial" w:cs="Arial"/>
          <w:b/>
          <w:sz w:val="22"/>
          <w:szCs w:val="22"/>
        </w:rPr>
        <w:t xml:space="preserve"> UCHWAŁĄ </w:t>
      </w:r>
      <w:r w:rsidR="00467F4E" w:rsidRPr="007A440D">
        <w:rPr>
          <w:rFonts w:ascii="Arial" w:hAnsi="Arial" w:cs="Arial"/>
          <w:b/>
          <w:sz w:val="22"/>
          <w:szCs w:val="22"/>
        </w:rPr>
        <w:t>…………</w:t>
      </w:r>
    </w:p>
    <w:p w:rsidR="00C911AE" w:rsidRPr="007A440D" w:rsidRDefault="00C911AE">
      <w:pPr>
        <w:jc w:val="center"/>
        <w:rPr>
          <w:rFonts w:ascii="Arial" w:hAnsi="Arial" w:cs="Arial"/>
          <w:b/>
          <w:sz w:val="22"/>
          <w:szCs w:val="22"/>
        </w:rPr>
      </w:pPr>
      <w:r w:rsidRPr="007A440D">
        <w:rPr>
          <w:rFonts w:ascii="Arial" w:hAnsi="Arial" w:cs="Arial"/>
          <w:b/>
          <w:sz w:val="22"/>
          <w:szCs w:val="22"/>
        </w:rPr>
        <w:t xml:space="preserve">RADY </w:t>
      </w:r>
      <w:r w:rsidR="00D33D57" w:rsidRPr="007A440D">
        <w:rPr>
          <w:rFonts w:ascii="Arial" w:hAnsi="Arial" w:cs="Arial"/>
          <w:b/>
          <w:sz w:val="22"/>
          <w:szCs w:val="22"/>
        </w:rPr>
        <w:t>MIASTA I GMINYPrusice</w:t>
      </w:r>
    </w:p>
    <w:p w:rsidR="00C911AE" w:rsidRPr="007A440D" w:rsidRDefault="00C911AE">
      <w:pPr>
        <w:jc w:val="center"/>
        <w:rPr>
          <w:rFonts w:ascii="Arial" w:hAnsi="Arial" w:cs="Arial"/>
          <w:b/>
          <w:sz w:val="22"/>
          <w:szCs w:val="22"/>
        </w:rPr>
      </w:pPr>
      <w:r w:rsidRPr="007A440D">
        <w:rPr>
          <w:rFonts w:ascii="Arial" w:hAnsi="Arial" w:cs="Arial"/>
          <w:b/>
          <w:sz w:val="22"/>
          <w:szCs w:val="22"/>
        </w:rPr>
        <w:t xml:space="preserve">Z DNIA </w:t>
      </w:r>
      <w:r w:rsidR="00467F4E" w:rsidRPr="007A440D">
        <w:rPr>
          <w:rFonts w:ascii="Arial" w:hAnsi="Arial" w:cs="Arial"/>
          <w:b/>
          <w:sz w:val="22"/>
          <w:szCs w:val="22"/>
        </w:rPr>
        <w:t>………………</w:t>
      </w:r>
    </w:p>
    <w:p w:rsidR="00C911AE" w:rsidRPr="007A440D" w:rsidRDefault="00C911AE">
      <w:pPr>
        <w:jc w:val="center"/>
        <w:rPr>
          <w:rFonts w:ascii="Arial" w:hAnsi="Arial" w:cs="Arial"/>
          <w:b/>
          <w:sz w:val="22"/>
          <w:szCs w:val="22"/>
        </w:rPr>
      </w:pPr>
    </w:p>
    <w:p w:rsidR="00C911AE" w:rsidRPr="007A440D" w:rsidRDefault="00C911AE">
      <w:pPr>
        <w:jc w:val="center"/>
        <w:rPr>
          <w:rFonts w:ascii="Arial" w:hAnsi="Arial" w:cs="Arial"/>
          <w:b/>
          <w:sz w:val="22"/>
          <w:szCs w:val="22"/>
        </w:rPr>
      </w:pPr>
    </w:p>
    <w:p w:rsidR="00C911AE" w:rsidRPr="007A440D" w:rsidRDefault="00C911AE">
      <w:pPr>
        <w:jc w:val="center"/>
        <w:rPr>
          <w:rFonts w:ascii="Arial" w:hAnsi="Arial" w:cs="Arial"/>
          <w:b/>
          <w:sz w:val="22"/>
          <w:szCs w:val="22"/>
        </w:rPr>
      </w:pPr>
    </w:p>
    <w:p w:rsidR="00C911AE" w:rsidRPr="007A440D" w:rsidRDefault="00C911AE">
      <w:pPr>
        <w:jc w:val="center"/>
        <w:rPr>
          <w:rFonts w:ascii="Arial" w:hAnsi="Arial" w:cs="Arial"/>
          <w:b/>
          <w:sz w:val="22"/>
          <w:szCs w:val="22"/>
        </w:rPr>
      </w:pPr>
    </w:p>
    <w:p w:rsidR="00C911AE" w:rsidRPr="007A440D" w:rsidRDefault="00C911AE">
      <w:pPr>
        <w:jc w:val="center"/>
        <w:rPr>
          <w:rFonts w:ascii="Arial" w:hAnsi="Arial" w:cs="Arial"/>
          <w:b/>
          <w:sz w:val="22"/>
          <w:szCs w:val="22"/>
        </w:rPr>
      </w:pPr>
    </w:p>
    <w:p w:rsidR="00C911AE" w:rsidRPr="007A440D" w:rsidRDefault="00C911AE">
      <w:pPr>
        <w:jc w:val="center"/>
        <w:rPr>
          <w:rFonts w:ascii="Arial" w:hAnsi="Arial" w:cs="Arial"/>
          <w:b/>
          <w:sz w:val="22"/>
          <w:szCs w:val="22"/>
        </w:rPr>
      </w:pPr>
      <w:r w:rsidRPr="007A440D">
        <w:rPr>
          <w:rFonts w:ascii="Arial" w:hAnsi="Arial" w:cs="Arial"/>
          <w:b/>
          <w:sz w:val="22"/>
          <w:szCs w:val="22"/>
        </w:rPr>
        <w:t>OPUBLIKOWAN</w:t>
      </w:r>
      <w:r w:rsidR="005F7F6D" w:rsidRPr="007A440D">
        <w:rPr>
          <w:rFonts w:ascii="Arial" w:hAnsi="Arial" w:cs="Arial"/>
          <w:b/>
          <w:sz w:val="22"/>
          <w:szCs w:val="22"/>
        </w:rPr>
        <w:t>Y</w:t>
      </w:r>
      <w:r w:rsidRPr="007A440D">
        <w:rPr>
          <w:rFonts w:ascii="Arial" w:hAnsi="Arial" w:cs="Arial"/>
          <w:b/>
          <w:sz w:val="22"/>
          <w:szCs w:val="22"/>
        </w:rPr>
        <w:t xml:space="preserve"> W DZIENNIKU URZĘDOWYM</w:t>
      </w:r>
    </w:p>
    <w:p w:rsidR="00C911AE" w:rsidRPr="007A440D" w:rsidRDefault="00C911AE">
      <w:pPr>
        <w:jc w:val="center"/>
        <w:rPr>
          <w:rFonts w:ascii="Arial" w:hAnsi="Arial" w:cs="Arial"/>
          <w:b/>
          <w:sz w:val="22"/>
          <w:szCs w:val="22"/>
        </w:rPr>
      </w:pPr>
      <w:r w:rsidRPr="007A440D">
        <w:rPr>
          <w:rFonts w:ascii="Arial" w:hAnsi="Arial" w:cs="Arial"/>
          <w:b/>
          <w:sz w:val="22"/>
          <w:szCs w:val="22"/>
        </w:rPr>
        <w:t>WOJEWÓDZTWA DOLNOŚLĄSKIEGO</w:t>
      </w:r>
    </w:p>
    <w:p w:rsidR="00C911AE" w:rsidRPr="007A440D" w:rsidRDefault="00C911AE">
      <w:pPr>
        <w:jc w:val="center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b/>
          <w:sz w:val="22"/>
          <w:szCs w:val="22"/>
        </w:rPr>
        <w:t xml:space="preserve">POZ. </w:t>
      </w:r>
      <w:r w:rsidR="00467F4E" w:rsidRPr="007A440D">
        <w:rPr>
          <w:rFonts w:ascii="Arial" w:hAnsi="Arial" w:cs="Arial"/>
          <w:b/>
          <w:sz w:val="22"/>
          <w:szCs w:val="22"/>
        </w:rPr>
        <w:t>………….</w:t>
      </w:r>
      <w:r w:rsidRPr="007A440D">
        <w:rPr>
          <w:rFonts w:ascii="Arial" w:hAnsi="Arial" w:cs="Arial"/>
          <w:b/>
          <w:sz w:val="22"/>
          <w:szCs w:val="22"/>
        </w:rPr>
        <w:t xml:space="preserve">Z DNIA </w:t>
      </w:r>
      <w:r w:rsidR="00467F4E" w:rsidRPr="007A440D">
        <w:rPr>
          <w:rFonts w:ascii="Arial" w:hAnsi="Arial" w:cs="Arial"/>
          <w:b/>
          <w:sz w:val="22"/>
          <w:szCs w:val="22"/>
        </w:rPr>
        <w:t>………………</w:t>
      </w:r>
      <w:r w:rsidR="00CF05FD" w:rsidRPr="007A440D">
        <w:rPr>
          <w:rFonts w:ascii="Arial" w:hAnsi="Arial" w:cs="Arial"/>
          <w:b/>
          <w:sz w:val="22"/>
          <w:szCs w:val="22"/>
        </w:rPr>
        <w:t xml:space="preserve"> 201</w:t>
      </w:r>
      <w:r w:rsidR="00936652">
        <w:rPr>
          <w:rFonts w:ascii="Arial" w:hAnsi="Arial" w:cs="Arial"/>
          <w:b/>
          <w:sz w:val="22"/>
          <w:szCs w:val="22"/>
        </w:rPr>
        <w:t>7</w:t>
      </w:r>
      <w:r w:rsidR="00CF05FD" w:rsidRPr="007A440D">
        <w:rPr>
          <w:rFonts w:ascii="Arial" w:hAnsi="Arial" w:cs="Arial"/>
          <w:b/>
          <w:sz w:val="22"/>
          <w:szCs w:val="22"/>
        </w:rPr>
        <w:t xml:space="preserve"> R.</w:t>
      </w:r>
    </w:p>
    <w:p w:rsidR="00C911AE" w:rsidRPr="007A440D" w:rsidRDefault="00C911AE">
      <w:pPr>
        <w:rPr>
          <w:rFonts w:ascii="Arial" w:hAnsi="Arial" w:cs="Arial"/>
          <w:sz w:val="22"/>
          <w:szCs w:val="22"/>
        </w:rPr>
      </w:pPr>
    </w:p>
    <w:p w:rsidR="00C911AE" w:rsidRPr="007A440D" w:rsidRDefault="00C911AE">
      <w:pPr>
        <w:rPr>
          <w:rFonts w:ascii="Arial" w:hAnsi="Arial" w:cs="Arial"/>
          <w:sz w:val="22"/>
          <w:szCs w:val="22"/>
        </w:rPr>
      </w:pPr>
    </w:p>
    <w:p w:rsidR="00C911AE" w:rsidRPr="007A440D" w:rsidRDefault="00C911AE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</w:p>
    <w:p w:rsidR="00C911AE" w:rsidRPr="007A440D" w:rsidRDefault="00C911AE">
      <w:pPr>
        <w:rPr>
          <w:rFonts w:ascii="Arial" w:hAnsi="Arial" w:cs="Arial"/>
          <w:sz w:val="22"/>
          <w:szCs w:val="22"/>
        </w:rPr>
      </w:pPr>
    </w:p>
    <w:p w:rsidR="00C911AE" w:rsidRPr="007A440D" w:rsidRDefault="00C911AE">
      <w:pPr>
        <w:rPr>
          <w:rFonts w:ascii="Arial" w:hAnsi="Arial" w:cs="Arial"/>
          <w:sz w:val="22"/>
          <w:szCs w:val="22"/>
        </w:rPr>
      </w:pPr>
    </w:p>
    <w:p w:rsidR="00C911AE" w:rsidRPr="007A440D" w:rsidRDefault="00C911AE">
      <w:pPr>
        <w:rPr>
          <w:rFonts w:ascii="Arial" w:hAnsi="Arial" w:cs="Arial"/>
          <w:sz w:val="22"/>
          <w:szCs w:val="22"/>
        </w:rPr>
      </w:pPr>
    </w:p>
    <w:p w:rsidR="00C911AE" w:rsidRPr="007A440D" w:rsidRDefault="00D33D57">
      <w:pPr>
        <w:pStyle w:val="Heading5"/>
        <w:rPr>
          <w:rFonts w:ascii="Arial" w:hAnsi="Arial" w:cs="Arial"/>
          <w:color w:val="auto"/>
          <w:sz w:val="22"/>
          <w:szCs w:val="22"/>
        </w:rPr>
      </w:pPr>
      <w:r w:rsidRPr="007A440D">
        <w:rPr>
          <w:rFonts w:ascii="Arial" w:hAnsi="Arial" w:cs="Arial"/>
          <w:color w:val="auto"/>
          <w:sz w:val="22"/>
          <w:szCs w:val="22"/>
        </w:rPr>
        <w:t>PRUSICE</w:t>
      </w:r>
      <w:r w:rsidR="00C911AE" w:rsidRPr="007A440D">
        <w:rPr>
          <w:rFonts w:ascii="Arial" w:hAnsi="Arial" w:cs="Arial"/>
          <w:color w:val="auto"/>
          <w:sz w:val="22"/>
          <w:szCs w:val="22"/>
        </w:rPr>
        <w:t xml:space="preserve">, </w:t>
      </w:r>
      <w:r w:rsidR="008A649A">
        <w:rPr>
          <w:rFonts w:ascii="Arial" w:hAnsi="Arial" w:cs="Arial"/>
          <w:color w:val="auto"/>
          <w:sz w:val="22"/>
          <w:szCs w:val="22"/>
        </w:rPr>
        <w:t>GRUDZIEŃ</w:t>
      </w:r>
      <w:r w:rsidR="003D0C84" w:rsidRPr="007A440D">
        <w:rPr>
          <w:rFonts w:ascii="Arial" w:hAnsi="Arial" w:cs="Arial"/>
          <w:color w:val="auto"/>
          <w:sz w:val="22"/>
          <w:szCs w:val="22"/>
        </w:rPr>
        <w:t xml:space="preserve"> 201</w:t>
      </w:r>
      <w:r w:rsidR="00C705D7">
        <w:rPr>
          <w:rFonts w:ascii="Arial" w:hAnsi="Arial" w:cs="Arial"/>
          <w:color w:val="auto"/>
          <w:sz w:val="22"/>
          <w:szCs w:val="22"/>
        </w:rPr>
        <w:t>7</w:t>
      </w:r>
      <w:r w:rsidR="00C911AE" w:rsidRPr="007A440D">
        <w:rPr>
          <w:rFonts w:ascii="Arial" w:hAnsi="Arial" w:cs="Arial"/>
          <w:color w:val="auto"/>
          <w:sz w:val="22"/>
          <w:szCs w:val="22"/>
        </w:rPr>
        <w:t xml:space="preserve"> R.</w:t>
      </w:r>
    </w:p>
    <w:p w:rsidR="00C911AE" w:rsidRPr="007A440D" w:rsidRDefault="00C911AE">
      <w:pPr>
        <w:rPr>
          <w:rFonts w:ascii="Arial" w:hAnsi="Arial" w:cs="Arial"/>
          <w:sz w:val="22"/>
          <w:szCs w:val="22"/>
        </w:rPr>
      </w:pPr>
    </w:p>
    <w:p w:rsidR="00EA5D6D" w:rsidRPr="007A440D" w:rsidRDefault="00C911AE">
      <w:pPr>
        <w:jc w:val="center"/>
        <w:rPr>
          <w:rFonts w:ascii="Arial" w:hAnsi="Arial" w:cs="Arial"/>
          <w:b/>
          <w:sz w:val="22"/>
          <w:szCs w:val="22"/>
        </w:rPr>
      </w:pPr>
      <w:r w:rsidRPr="007A440D">
        <w:rPr>
          <w:rFonts w:ascii="Arial" w:hAnsi="Arial" w:cs="Arial"/>
          <w:b/>
          <w:color w:val="000000"/>
          <w:sz w:val="22"/>
          <w:szCs w:val="22"/>
        </w:rPr>
        <w:br w:type="page"/>
      </w:r>
      <w:r w:rsidRPr="007A440D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Uchwała Nr </w:t>
      </w:r>
      <w:r w:rsidR="00D33D57" w:rsidRPr="007A440D">
        <w:rPr>
          <w:rFonts w:ascii="Arial" w:hAnsi="Arial" w:cs="Arial"/>
          <w:b/>
          <w:color w:val="000000"/>
          <w:sz w:val="22"/>
          <w:szCs w:val="22"/>
        </w:rPr>
        <w:t>…………..</w:t>
      </w:r>
    </w:p>
    <w:p w:rsidR="00C911AE" w:rsidRPr="007A440D" w:rsidRDefault="00C911A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A440D">
        <w:rPr>
          <w:rFonts w:ascii="Arial" w:hAnsi="Arial" w:cs="Arial"/>
          <w:b/>
          <w:color w:val="000000"/>
          <w:sz w:val="22"/>
          <w:szCs w:val="22"/>
        </w:rPr>
        <w:t xml:space="preserve">Rady </w:t>
      </w:r>
      <w:r w:rsidR="00D33D57" w:rsidRPr="007A440D">
        <w:rPr>
          <w:rFonts w:ascii="Arial" w:hAnsi="Arial" w:cs="Arial"/>
          <w:b/>
          <w:color w:val="000000"/>
          <w:sz w:val="22"/>
          <w:szCs w:val="22"/>
        </w:rPr>
        <w:t>Miasta i Gminy Prusice</w:t>
      </w:r>
    </w:p>
    <w:p w:rsidR="00C911AE" w:rsidRPr="007A440D" w:rsidRDefault="00C911A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A440D">
        <w:rPr>
          <w:rFonts w:ascii="Arial" w:hAnsi="Arial" w:cs="Arial"/>
          <w:b/>
          <w:color w:val="000000"/>
          <w:sz w:val="22"/>
          <w:szCs w:val="22"/>
        </w:rPr>
        <w:t xml:space="preserve">z dnia </w:t>
      </w:r>
      <w:r w:rsidR="00D33D57" w:rsidRPr="007A440D">
        <w:rPr>
          <w:rFonts w:ascii="Arial" w:hAnsi="Arial" w:cs="Arial"/>
          <w:b/>
          <w:color w:val="000000"/>
          <w:sz w:val="22"/>
          <w:szCs w:val="22"/>
        </w:rPr>
        <w:t xml:space="preserve">…………. </w:t>
      </w:r>
      <w:r w:rsidR="00EA5D6D" w:rsidRPr="007A440D">
        <w:rPr>
          <w:rFonts w:ascii="Arial" w:hAnsi="Arial" w:cs="Arial"/>
          <w:b/>
          <w:color w:val="000000"/>
          <w:sz w:val="22"/>
          <w:szCs w:val="22"/>
        </w:rPr>
        <w:t>201</w:t>
      </w:r>
      <w:r w:rsidR="00674978">
        <w:rPr>
          <w:rFonts w:ascii="Arial" w:hAnsi="Arial" w:cs="Arial"/>
          <w:b/>
          <w:color w:val="000000"/>
          <w:sz w:val="22"/>
          <w:szCs w:val="22"/>
        </w:rPr>
        <w:t>7</w:t>
      </w:r>
      <w:r w:rsidR="00EA5D6D" w:rsidRPr="007A440D">
        <w:rPr>
          <w:rFonts w:ascii="Arial" w:hAnsi="Arial" w:cs="Arial"/>
          <w:b/>
          <w:color w:val="000000"/>
          <w:sz w:val="22"/>
          <w:szCs w:val="22"/>
        </w:rPr>
        <w:t xml:space="preserve"> r.</w:t>
      </w:r>
    </w:p>
    <w:p w:rsidR="00C911AE" w:rsidRPr="007A440D" w:rsidRDefault="00C911AE">
      <w:pPr>
        <w:pStyle w:val="Header"/>
        <w:tabs>
          <w:tab w:val="clear" w:pos="4536"/>
          <w:tab w:val="clear" w:pos="9072"/>
        </w:tabs>
        <w:rPr>
          <w:rFonts w:cs="Arial"/>
          <w:color w:val="000000"/>
          <w:sz w:val="22"/>
          <w:szCs w:val="22"/>
        </w:rPr>
      </w:pPr>
    </w:p>
    <w:p w:rsidR="00C911AE" w:rsidRPr="007A440D" w:rsidRDefault="00C911AE">
      <w:pPr>
        <w:jc w:val="both"/>
        <w:rPr>
          <w:rFonts w:ascii="Arial" w:hAnsi="Arial" w:cs="Arial"/>
          <w:b/>
          <w:sz w:val="22"/>
          <w:szCs w:val="22"/>
        </w:rPr>
      </w:pPr>
      <w:r w:rsidRPr="007A440D">
        <w:rPr>
          <w:rFonts w:ascii="Arial" w:hAnsi="Arial" w:cs="Arial"/>
          <w:b/>
          <w:color w:val="000000"/>
          <w:sz w:val="22"/>
          <w:szCs w:val="22"/>
        </w:rPr>
        <w:t xml:space="preserve">w sprawie uchwalenia </w:t>
      </w:r>
      <w:r w:rsidR="00D33D57" w:rsidRPr="007A440D">
        <w:rPr>
          <w:rFonts w:ascii="Arial" w:hAnsi="Arial" w:cs="Arial"/>
          <w:b/>
          <w:sz w:val="22"/>
          <w:szCs w:val="22"/>
        </w:rPr>
        <w:t xml:space="preserve">miejscowego planu zagospodarowania przestrzennego </w:t>
      </w:r>
      <w:r w:rsidR="00EA5534" w:rsidRPr="007A440D">
        <w:rPr>
          <w:rFonts w:ascii="Arial" w:hAnsi="Arial" w:cs="Arial"/>
          <w:b/>
          <w:sz w:val="22"/>
          <w:szCs w:val="22"/>
        </w:rPr>
        <w:t>dla działki nr 30/2 położonej w mieście Prusice</w:t>
      </w:r>
    </w:p>
    <w:p w:rsidR="005F7F6D" w:rsidRPr="007A440D" w:rsidRDefault="005F7F6D" w:rsidP="00CD4496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C911AE" w:rsidRPr="007A440D" w:rsidRDefault="00C911AE" w:rsidP="00CD449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/>
        </w:rPr>
      </w:pPr>
      <w:r w:rsidRPr="007A440D">
        <w:rPr>
          <w:rFonts w:ascii="Arial" w:hAnsi="Arial" w:cs="Arial"/>
          <w:sz w:val="20"/>
        </w:rPr>
        <w:t>n</w:t>
      </w:r>
      <w:r w:rsidRPr="007A440D">
        <w:rPr>
          <w:rFonts w:ascii="Arial" w:hAnsi="Arial" w:cs="Arial"/>
          <w:sz w:val="20"/>
          <w:lang/>
        </w:rPr>
        <w:t xml:space="preserve">a podstawie art. 18 ust. 2 pkt 5 ustawy z dnia 8 marca 1990r. o samorządzie gminnym </w:t>
      </w:r>
      <w:r w:rsidR="009C01CA" w:rsidRPr="00B022AE">
        <w:rPr>
          <w:rFonts w:ascii="Arial" w:hAnsi="Arial" w:cs="Arial"/>
          <w:sz w:val="20"/>
        </w:rPr>
        <w:t>(</w:t>
      </w:r>
      <w:r w:rsidR="009C01CA" w:rsidRPr="00B022AE">
        <w:rPr>
          <w:rFonts w:ascii="Arial" w:hAnsi="Arial" w:cs="Arial"/>
          <w:bCs/>
          <w:sz w:val="20"/>
        </w:rPr>
        <w:t>tekst jednolity Dz. U. 201</w:t>
      </w:r>
      <w:r w:rsidR="009C01CA">
        <w:rPr>
          <w:rFonts w:ascii="Arial" w:hAnsi="Arial" w:cs="Arial"/>
          <w:bCs/>
          <w:sz w:val="20"/>
        </w:rPr>
        <w:t>7</w:t>
      </w:r>
      <w:r w:rsidR="009C01CA" w:rsidRPr="00B022AE">
        <w:rPr>
          <w:rFonts w:ascii="Arial" w:hAnsi="Arial" w:cs="Arial"/>
          <w:bCs/>
          <w:sz w:val="20"/>
        </w:rPr>
        <w:t xml:space="preserve"> r. poz. </w:t>
      </w:r>
      <w:r w:rsidR="009C01CA">
        <w:rPr>
          <w:rFonts w:ascii="Arial" w:hAnsi="Arial" w:cs="Arial"/>
          <w:bCs/>
          <w:sz w:val="20"/>
        </w:rPr>
        <w:t>1785</w:t>
      </w:r>
      <w:r w:rsidR="009C01CA" w:rsidRPr="00B022AE">
        <w:rPr>
          <w:rFonts w:ascii="Arial" w:hAnsi="Arial" w:cs="Arial"/>
          <w:sz w:val="20"/>
        </w:rPr>
        <w:t>)</w:t>
      </w:r>
      <w:r w:rsidRPr="007A440D">
        <w:rPr>
          <w:rFonts w:ascii="Arial" w:hAnsi="Arial" w:cs="Arial"/>
          <w:sz w:val="20"/>
          <w:lang/>
        </w:rPr>
        <w:t>, art. 20 ust. 1 i art. 27 ustawy z dnia 27 marca 2003 r. o planowaniu i</w:t>
      </w:r>
      <w:r w:rsidR="003545CD" w:rsidRPr="007A440D">
        <w:rPr>
          <w:rFonts w:ascii="Arial" w:hAnsi="Arial" w:cs="Arial"/>
          <w:sz w:val="20"/>
          <w:lang/>
        </w:rPr>
        <w:t> </w:t>
      </w:r>
      <w:r w:rsidRPr="007A440D">
        <w:rPr>
          <w:rFonts w:ascii="Arial" w:hAnsi="Arial" w:cs="Arial"/>
          <w:sz w:val="20"/>
          <w:lang/>
        </w:rPr>
        <w:t xml:space="preserve">zagospodarowaniu przestrzennym </w:t>
      </w:r>
      <w:r w:rsidR="009C60D7" w:rsidRPr="007A440D">
        <w:rPr>
          <w:rFonts w:ascii="Arial" w:hAnsi="Arial" w:cs="Arial"/>
          <w:sz w:val="20"/>
        </w:rPr>
        <w:t>(tekst jednolity Dz. U. 201</w:t>
      </w:r>
      <w:r w:rsidR="006531FB">
        <w:rPr>
          <w:rFonts w:ascii="Arial" w:hAnsi="Arial" w:cs="Arial"/>
          <w:sz w:val="20"/>
        </w:rPr>
        <w:t>7</w:t>
      </w:r>
      <w:r w:rsidR="009C60D7" w:rsidRPr="007A440D">
        <w:rPr>
          <w:rFonts w:ascii="Arial" w:hAnsi="Arial" w:cs="Arial"/>
          <w:sz w:val="20"/>
        </w:rPr>
        <w:t xml:space="preserve"> poz. </w:t>
      </w:r>
      <w:r w:rsidR="006531FB">
        <w:rPr>
          <w:rFonts w:ascii="Arial" w:hAnsi="Arial" w:cs="Arial"/>
          <w:sz w:val="20"/>
        </w:rPr>
        <w:t>1073</w:t>
      </w:r>
      <w:r w:rsidR="00CD4496" w:rsidRPr="007A440D">
        <w:rPr>
          <w:rFonts w:ascii="Arial" w:hAnsi="Arial" w:cs="Arial"/>
          <w:sz w:val="20"/>
        </w:rPr>
        <w:t xml:space="preserve"> z późniejszymi zmianami)</w:t>
      </w:r>
      <w:r w:rsidRPr="007A440D">
        <w:rPr>
          <w:rFonts w:ascii="Arial" w:hAnsi="Arial" w:cs="Arial"/>
          <w:sz w:val="20"/>
          <w:lang/>
        </w:rPr>
        <w:t>w związku z uchwałą nr</w:t>
      </w:r>
      <w:r w:rsidR="003545CD" w:rsidRPr="007A440D">
        <w:rPr>
          <w:rFonts w:ascii="Arial" w:hAnsi="Arial" w:cs="Arial"/>
          <w:sz w:val="20"/>
          <w:lang/>
        </w:rPr>
        <w:t> </w:t>
      </w:r>
      <w:r w:rsidR="00D33D57" w:rsidRPr="007A440D">
        <w:rPr>
          <w:rFonts w:ascii="Arial" w:hAnsi="Arial" w:cs="Arial"/>
          <w:sz w:val="20"/>
          <w:lang/>
        </w:rPr>
        <w:t>XXIII/1</w:t>
      </w:r>
      <w:r w:rsidR="00EA5534" w:rsidRPr="007A440D">
        <w:rPr>
          <w:rFonts w:ascii="Arial" w:hAnsi="Arial" w:cs="Arial"/>
          <w:sz w:val="20"/>
          <w:lang/>
        </w:rPr>
        <w:t>39</w:t>
      </w:r>
      <w:r w:rsidR="00D33D57" w:rsidRPr="007A440D">
        <w:rPr>
          <w:rFonts w:ascii="Arial" w:hAnsi="Arial" w:cs="Arial"/>
          <w:sz w:val="20"/>
          <w:lang/>
        </w:rPr>
        <w:t>/15</w:t>
      </w:r>
      <w:r w:rsidR="00CD4496" w:rsidRPr="007A440D">
        <w:rPr>
          <w:rFonts w:ascii="Arial" w:hAnsi="Arial" w:cs="Arial"/>
          <w:sz w:val="20"/>
          <w:lang/>
        </w:rPr>
        <w:t xml:space="preserve"> Rady </w:t>
      </w:r>
      <w:r w:rsidR="00D33D57" w:rsidRPr="007A440D">
        <w:rPr>
          <w:rFonts w:ascii="Arial" w:hAnsi="Arial" w:cs="Arial"/>
          <w:sz w:val="20"/>
          <w:lang/>
        </w:rPr>
        <w:t>Miasta i Gminy Prusice</w:t>
      </w:r>
      <w:r w:rsidR="00CD4496" w:rsidRPr="007A440D">
        <w:rPr>
          <w:rFonts w:ascii="Arial" w:hAnsi="Arial" w:cs="Arial"/>
          <w:sz w:val="20"/>
          <w:lang/>
        </w:rPr>
        <w:t xml:space="preserve"> z dnia </w:t>
      </w:r>
      <w:r w:rsidR="002C022C" w:rsidRPr="007A440D">
        <w:rPr>
          <w:rFonts w:ascii="Arial" w:hAnsi="Arial" w:cs="Arial"/>
          <w:bCs/>
          <w:noProof/>
          <w:sz w:val="20"/>
        </w:rPr>
        <w:t>21 grudnia 2015</w:t>
      </w:r>
      <w:r w:rsidRPr="007A440D">
        <w:rPr>
          <w:rFonts w:ascii="Arial" w:hAnsi="Arial" w:cs="Arial"/>
          <w:sz w:val="20"/>
          <w:lang/>
        </w:rPr>
        <w:t xml:space="preserve"> r. w sprawie przystąpienia do sporządzania </w:t>
      </w:r>
      <w:r w:rsidR="00D33D57" w:rsidRPr="007A440D">
        <w:rPr>
          <w:rFonts w:ascii="Arial" w:hAnsi="Arial" w:cs="Arial"/>
          <w:sz w:val="20"/>
          <w:lang/>
        </w:rPr>
        <w:t xml:space="preserve">miejscowego planu zagospodarowania przestrzennego </w:t>
      </w:r>
      <w:r w:rsidR="00EA5534" w:rsidRPr="007A440D">
        <w:rPr>
          <w:rFonts w:ascii="Arial" w:hAnsi="Arial" w:cs="Arial"/>
          <w:sz w:val="20"/>
          <w:lang/>
        </w:rPr>
        <w:t>dla działki nr 30/2 położonej w mieście Prusice</w:t>
      </w:r>
      <w:r w:rsidR="00CD4496" w:rsidRPr="007A440D">
        <w:rPr>
          <w:rFonts w:ascii="Arial" w:hAnsi="Arial" w:cs="Arial"/>
          <w:sz w:val="20"/>
          <w:lang/>
        </w:rPr>
        <w:t>,</w:t>
      </w:r>
    </w:p>
    <w:p w:rsidR="002E73AA" w:rsidRPr="007A440D" w:rsidRDefault="002E73AA" w:rsidP="00CD449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lang/>
        </w:rPr>
      </w:pPr>
    </w:p>
    <w:p w:rsidR="00C911AE" w:rsidRPr="007A440D" w:rsidRDefault="00D33D57">
      <w:pPr>
        <w:jc w:val="both"/>
        <w:rPr>
          <w:rFonts w:ascii="Arial" w:hAnsi="Arial" w:cs="Arial"/>
          <w:sz w:val="20"/>
        </w:rPr>
      </w:pPr>
      <w:r w:rsidRPr="007A440D">
        <w:rPr>
          <w:rFonts w:ascii="Arial" w:hAnsi="Arial" w:cs="Arial"/>
          <w:sz w:val="20"/>
        </w:rPr>
        <w:t>po stwierdzeniu, że plan nie narusza ustaleń „Studium uwarunkowań i kierunków zagospodarowania przestrzennego gminy Prusice” uchwalonego uchwałą Rady Gminy Prusice nr XIV/146/99 z dnia 17 grudnia 1999 roku, zmienionego uchwałami Rady Miasta i Gminy Prusice nr X/67/07 z dnia 11 kwietnia 2007 r., nr 64/XII/11 z</w:t>
      </w:r>
      <w:r w:rsidR="005F7F6D" w:rsidRPr="007A440D">
        <w:rPr>
          <w:rFonts w:ascii="Arial" w:hAnsi="Arial" w:cs="Arial"/>
          <w:sz w:val="20"/>
        </w:rPr>
        <w:t> </w:t>
      </w:r>
      <w:r w:rsidRPr="007A440D">
        <w:rPr>
          <w:rFonts w:ascii="Arial" w:hAnsi="Arial" w:cs="Arial"/>
          <w:sz w:val="20"/>
        </w:rPr>
        <w:t>dnia 8 czerwca 2011 r., nr XXI/119/11 z dnia 15 listopada 2011 r., nr LXXX/530/14 z dnia 25 września 2014 r., nr VII/52/15 z dnia 20 marca 2015 r., nr VII/53/15 z dnia 20 marca 2015 r., nr VII/54/15 z dnia 20 marca 2015 r.</w:t>
      </w:r>
      <w:r w:rsidR="006531FB">
        <w:rPr>
          <w:rFonts w:ascii="Arial" w:hAnsi="Arial" w:cs="Arial"/>
          <w:sz w:val="20"/>
        </w:rPr>
        <w:t>,</w:t>
      </w:r>
      <w:r w:rsidRPr="007A440D">
        <w:rPr>
          <w:rFonts w:ascii="Arial" w:hAnsi="Arial" w:cs="Arial"/>
          <w:sz w:val="20"/>
        </w:rPr>
        <w:t xml:space="preserve"> nr XXXVII/241/16 z dnia 26 października 2016 r.</w:t>
      </w:r>
      <w:r w:rsidR="006531FB" w:rsidRPr="00F34A87">
        <w:rPr>
          <w:rFonts w:ascii="Arial" w:hAnsi="Arial" w:cs="Arial"/>
          <w:sz w:val="20"/>
        </w:rPr>
        <w:t xml:space="preserve">oraz </w:t>
      </w:r>
      <w:r w:rsidR="006531FB" w:rsidRPr="00F34A87">
        <w:rPr>
          <w:rFonts w:ascii="Arial" w:hAnsi="Arial" w:cs="Arial"/>
          <w:bCs/>
          <w:sz w:val="20"/>
        </w:rPr>
        <w:t>nr LIV/278/17 z dnia 10 marca 2017 r.</w:t>
      </w:r>
    </w:p>
    <w:p w:rsidR="00D33D57" w:rsidRPr="007A440D" w:rsidRDefault="00D33D57">
      <w:pPr>
        <w:jc w:val="both"/>
        <w:rPr>
          <w:rFonts w:ascii="Arial" w:hAnsi="Arial" w:cs="Arial"/>
          <w:bCs/>
          <w:sz w:val="22"/>
          <w:szCs w:val="22"/>
        </w:rPr>
      </w:pPr>
    </w:p>
    <w:p w:rsidR="00C911AE" w:rsidRPr="007A440D" w:rsidRDefault="00D33D57">
      <w:pPr>
        <w:pStyle w:val="Heading3"/>
        <w:rPr>
          <w:i/>
          <w:szCs w:val="22"/>
        </w:rPr>
      </w:pPr>
      <w:r w:rsidRPr="007A440D">
        <w:rPr>
          <w:szCs w:val="22"/>
        </w:rPr>
        <w:t>Rada Miasta i Gminy Prusice</w:t>
      </w:r>
      <w:r w:rsidR="00C911AE" w:rsidRPr="007A440D">
        <w:rPr>
          <w:szCs w:val="22"/>
        </w:rPr>
        <w:t xml:space="preserve"> uchwala, co następuje</w:t>
      </w:r>
    </w:p>
    <w:p w:rsidR="00C911AE" w:rsidRPr="007A440D" w:rsidRDefault="00C911AE">
      <w:pPr>
        <w:pStyle w:val="BodyText"/>
        <w:jc w:val="center"/>
        <w:rPr>
          <w:rFonts w:cs="Arial"/>
          <w:iCs/>
          <w:sz w:val="22"/>
          <w:szCs w:val="22"/>
        </w:rPr>
      </w:pPr>
    </w:p>
    <w:p w:rsidR="00C911AE" w:rsidRPr="007A440D" w:rsidRDefault="00C911AE" w:rsidP="009833E2">
      <w:pPr>
        <w:pStyle w:val="BodyText"/>
        <w:rPr>
          <w:rFonts w:cs="Arial"/>
          <w:iCs/>
          <w:sz w:val="22"/>
          <w:szCs w:val="22"/>
        </w:rPr>
      </w:pPr>
      <w:r w:rsidRPr="007A440D">
        <w:rPr>
          <w:rFonts w:cs="Arial"/>
          <w:iCs/>
          <w:sz w:val="22"/>
          <w:szCs w:val="22"/>
        </w:rPr>
        <w:t xml:space="preserve">§1.Uchwala się </w:t>
      </w:r>
      <w:r w:rsidR="00D33D57" w:rsidRPr="007A440D">
        <w:rPr>
          <w:rFonts w:cs="Arial"/>
          <w:sz w:val="22"/>
          <w:szCs w:val="22"/>
        </w:rPr>
        <w:t xml:space="preserve">miejscowy plan zagospodarowania przestrzennego </w:t>
      </w:r>
      <w:r w:rsidR="00EA5534" w:rsidRPr="007A440D">
        <w:rPr>
          <w:rFonts w:cs="Arial"/>
          <w:sz w:val="22"/>
          <w:szCs w:val="22"/>
        </w:rPr>
        <w:t>dla działki nr 30/2 położonej w mieście Prusice</w:t>
      </w:r>
      <w:r w:rsidRPr="007A440D">
        <w:rPr>
          <w:rFonts w:cs="Arial"/>
          <w:iCs/>
          <w:sz w:val="22"/>
          <w:szCs w:val="22"/>
        </w:rPr>
        <w:t>, zwan</w:t>
      </w:r>
      <w:r w:rsidR="002C022C" w:rsidRPr="007A440D">
        <w:rPr>
          <w:rFonts w:cs="Arial"/>
          <w:iCs/>
          <w:sz w:val="22"/>
          <w:szCs w:val="22"/>
        </w:rPr>
        <w:t>y</w:t>
      </w:r>
      <w:r w:rsidRPr="007A440D">
        <w:rPr>
          <w:rFonts w:cs="Arial"/>
          <w:iCs/>
          <w:sz w:val="22"/>
          <w:szCs w:val="22"/>
        </w:rPr>
        <w:t xml:space="preserve"> dalej w treści uchwały planem.</w:t>
      </w:r>
    </w:p>
    <w:p w:rsidR="00D33D57" w:rsidRPr="007A440D" w:rsidRDefault="00D33D57" w:rsidP="00835F1C">
      <w:pPr>
        <w:pStyle w:val="BodyText"/>
        <w:ind w:left="709" w:hanging="709"/>
        <w:jc w:val="center"/>
        <w:rPr>
          <w:rFonts w:cs="Arial"/>
          <w:iCs/>
          <w:color w:val="000000"/>
          <w:sz w:val="22"/>
          <w:szCs w:val="22"/>
        </w:rPr>
      </w:pPr>
    </w:p>
    <w:p w:rsidR="00CD4496" w:rsidRPr="007A440D" w:rsidRDefault="00CD4496" w:rsidP="00835F1C">
      <w:pPr>
        <w:pStyle w:val="BodyText"/>
        <w:ind w:left="709" w:hanging="709"/>
        <w:rPr>
          <w:rFonts w:cs="Arial"/>
          <w:sz w:val="22"/>
          <w:szCs w:val="22"/>
        </w:rPr>
      </w:pPr>
      <w:r w:rsidRPr="007A440D">
        <w:rPr>
          <w:rFonts w:cs="Arial"/>
          <w:iCs/>
          <w:color w:val="000000"/>
          <w:sz w:val="22"/>
          <w:szCs w:val="22"/>
        </w:rPr>
        <w:t>§2.</w:t>
      </w:r>
      <w:r w:rsidR="00835F1C" w:rsidRPr="007A440D">
        <w:rPr>
          <w:rFonts w:cs="Arial"/>
          <w:iCs/>
          <w:color w:val="000000"/>
          <w:sz w:val="22"/>
          <w:szCs w:val="22"/>
        </w:rPr>
        <w:t xml:space="preserve">1. </w:t>
      </w:r>
      <w:r w:rsidR="005F7A5D" w:rsidRPr="007A440D">
        <w:rPr>
          <w:rFonts w:cs="Arial"/>
          <w:iCs/>
          <w:color w:val="000000"/>
          <w:sz w:val="22"/>
          <w:szCs w:val="22"/>
        </w:rPr>
        <w:t>In</w:t>
      </w:r>
      <w:r w:rsidR="005F7A5D" w:rsidRPr="007A440D">
        <w:rPr>
          <w:rFonts w:cs="Arial"/>
          <w:sz w:val="22"/>
          <w:szCs w:val="22"/>
        </w:rPr>
        <w:t>tegralną częścią niniejszej uchwały jest rysunek planu w skali 1: 1000, stanowiący załącznik nr</w:t>
      </w:r>
      <w:r w:rsidR="005F7A5D">
        <w:rPr>
          <w:rFonts w:cs="Arial"/>
          <w:sz w:val="22"/>
          <w:szCs w:val="22"/>
        </w:rPr>
        <w:t> </w:t>
      </w:r>
      <w:r w:rsidR="005F7A5D" w:rsidRPr="007A440D">
        <w:rPr>
          <w:rFonts w:cs="Arial"/>
          <w:sz w:val="22"/>
          <w:szCs w:val="22"/>
        </w:rPr>
        <w:t>1 do niniejszej uchwały;</w:t>
      </w:r>
    </w:p>
    <w:p w:rsidR="00CD4496" w:rsidRPr="007A440D" w:rsidRDefault="00CD4496" w:rsidP="0079525B">
      <w:pPr>
        <w:numPr>
          <w:ilvl w:val="3"/>
          <w:numId w:val="2"/>
        </w:numPr>
        <w:tabs>
          <w:tab w:val="clear" w:pos="2880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>Rozstrzygnięcie o sposobie rozpatrzenia uwag zgłoszonych do projektu planu</w:t>
      </w:r>
      <w:r w:rsidRPr="007A440D">
        <w:rPr>
          <w:rFonts w:ascii="Arial" w:hAnsi="Arial" w:cs="Arial"/>
          <w:iCs/>
          <w:sz w:val="22"/>
          <w:szCs w:val="22"/>
        </w:rPr>
        <w:t xml:space="preserve"> miejscowego</w:t>
      </w:r>
      <w:r w:rsidRPr="007A440D">
        <w:rPr>
          <w:rFonts w:ascii="Arial" w:hAnsi="Arial" w:cs="Arial"/>
          <w:sz w:val="22"/>
          <w:szCs w:val="22"/>
        </w:rPr>
        <w:t xml:space="preserve"> stanowi załąc</w:t>
      </w:r>
      <w:r w:rsidR="00663303" w:rsidRPr="007A440D">
        <w:rPr>
          <w:rFonts w:ascii="Arial" w:hAnsi="Arial" w:cs="Arial"/>
          <w:sz w:val="22"/>
          <w:szCs w:val="22"/>
        </w:rPr>
        <w:t>znik nr 2 do niniejszej uchwały;</w:t>
      </w:r>
    </w:p>
    <w:p w:rsidR="00CD4496" w:rsidRPr="007A440D" w:rsidRDefault="00CD4496" w:rsidP="0079525B">
      <w:pPr>
        <w:numPr>
          <w:ilvl w:val="3"/>
          <w:numId w:val="2"/>
        </w:numPr>
        <w:tabs>
          <w:tab w:val="clear" w:pos="2880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 xml:space="preserve">Rozstrzygnięcie o sposobie realizacji zapisanych w planie </w:t>
      </w:r>
      <w:r w:rsidRPr="007A440D">
        <w:rPr>
          <w:rFonts w:ascii="Arial" w:hAnsi="Arial" w:cs="Arial"/>
          <w:iCs/>
          <w:sz w:val="22"/>
          <w:szCs w:val="22"/>
        </w:rPr>
        <w:t>miejscowym</w:t>
      </w:r>
      <w:r w:rsidRPr="007A440D">
        <w:rPr>
          <w:rFonts w:ascii="Arial" w:hAnsi="Arial" w:cs="Arial"/>
          <w:sz w:val="22"/>
          <w:szCs w:val="22"/>
        </w:rPr>
        <w:t xml:space="preserve"> inwestycji z zakresu infrastruktury technicznej oraz zasadach ich finansowania stanowi załącznik nr 3 do niniejszej uchwały.</w:t>
      </w:r>
    </w:p>
    <w:p w:rsidR="009833E2" w:rsidRPr="007A440D" w:rsidRDefault="009833E2" w:rsidP="009833E2">
      <w:pPr>
        <w:pStyle w:val="BodyText2"/>
        <w:jc w:val="center"/>
        <w:rPr>
          <w:rFonts w:ascii="Arial" w:hAnsi="Arial" w:cs="Arial"/>
          <w:sz w:val="22"/>
          <w:szCs w:val="22"/>
        </w:rPr>
      </w:pPr>
    </w:p>
    <w:p w:rsidR="00C911AE" w:rsidRPr="007A440D" w:rsidRDefault="00C911AE" w:rsidP="009833E2">
      <w:pPr>
        <w:pStyle w:val="BodyText2"/>
        <w:rPr>
          <w:rFonts w:ascii="Arial" w:hAnsi="Arial" w:cs="Arial"/>
          <w:bCs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 xml:space="preserve">§ </w:t>
      </w:r>
      <w:r w:rsidR="002E73AA" w:rsidRPr="007A440D">
        <w:rPr>
          <w:rFonts w:ascii="Arial" w:hAnsi="Arial" w:cs="Arial"/>
          <w:sz w:val="22"/>
          <w:szCs w:val="22"/>
        </w:rPr>
        <w:t>3</w:t>
      </w:r>
      <w:r w:rsidRPr="007A440D">
        <w:rPr>
          <w:rFonts w:ascii="Arial" w:hAnsi="Arial" w:cs="Arial"/>
          <w:sz w:val="22"/>
          <w:szCs w:val="22"/>
        </w:rPr>
        <w:t>.</w:t>
      </w:r>
      <w:r w:rsidR="009833E2" w:rsidRPr="007A440D">
        <w:rPr>
          <w:rFonts w:ascii="Arial" w:hAnsi="Arial" w:cs="Arial"/>
          <w:bCs/>
          <w:sz w:val="22"/>
          <w:szCs w:val="22"/>
        </w:rPr>
        <w:t>1. I</w:t>
      </w:r>
      <w:r w:rsidRPr="007A440D">
        <w:rPr>
          <w:rFonts w:ascii="Arial" w:hAnsi="Arial" w:cs="Arial"/>
          <w:bCs/>
          <w:sz w:val="22"/>
          <w:szCs w:val="22"/>
        </w:rPr>
        <w:t>lekroć w dalszych przepisach niniejszej uchwały jest mowa o:</w:t>
      </w:r>
    </w:p>
    <w:p w:rsidR="00C911AE" w:rsidRPr="007A440D" w:rsidRDefault="00C911AE" w:rsidP="0079525B">
      <w:pPr>
        <w:pStyle w:val="List"/>
        <w:numPr>
          <w:ilvl w:val="1"/>
          <w:numId w:val="4"/>
        </w:numPr>
        <w:tabs>
          <w:tab w:val="clear" w:pos="1477"/>
          <w:tab w:val="num" w:pos="1134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7A440D">
        <w:rPr>
          <w:rFonts w:ascii="Arial" w:hAnsi="Arial" w:cs="Arial"/>
          <w:b/>
          <w:sz w:val="22"/>
          <w:szCs w:val="22"/>
        </w:rPr>
        <w:t>przeznaczeniu podstawowym</w:t>
      </w:r>
      <w:r w:rsidRPr="007A440D">
        <w:rPr>
          <w:rFonts w:ascii="Arial" w:hAnsi="Arial" w:cs="Arial"/>
          <w:bCs/>
          <w:sz w:val="22"/>
          <w:szCs w:val="22"/>
        </w:rPr>
        <w:t xml:space="preserve"> - </w:t>
      </w:r>
      <w:r w:rsidRPr="007A440D">
        <w:rPr>
          <w:rFonts w:ascii="Arial" w:hAnsi="Arial" w:cs="Arial"/>
          <w:sz w:val="22"/>
          <w:szCs w:val="22"/>
        </w:rPr>
        <w:t xml:space="preserve">należy przez to rozumieć przeznaczenie, którego udział </w:t>
      </w:r>
      <w:r w:rsidRPr="007A440D">
        <w:rPr>
          <w:rFonts w:ascii="Arial" w:hAnsi="Arial" w:cs="Arial"/>
          <w:color w:val="000000"/>
          <w:sz w:val="22"/>
          <w:szCs w:val="22"/>
        </w:rPr>
        <w:t>przeważa</w:t>
      </w:r>
      <w:r w:rsidRPr="007A440D">
        <w:rPr>
          <w:rFonts w:ascii="Arial" w:hAnsi="Arial" w:cs="Arial"/>
          <w:sz w:val="22"/>
          <w:szCs w:val="22"/>
        </w:rPr>
        <w:t xml:space="preserve"> na danym terenie;</w:t>
      </w:r>
    </w:p>
    <w:p w:rsidR="00C911AE" w:rsidRPr="007A440D" w:rsidRDefault="00C911AE" w:rsidP="0079525B">
      <w:pPr>
        <w:pStyle w:val="List"/>
        <w:numPr>
          <w:ilvl w:val="1"/>
          <w:numId w:val="4"/>
        </w:numPr>
        <w:tabs>
          <w:tab w:val="clear" w:pos="1477"/>
          <w:tab w:val="num" w:pos="1134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7A440D">
        <w:rPr>
          <w:rFonts w:ascii="Arial" w:hAnsi="Arial" w:cs="Arial"/>
          <w:b/>
          <w:sz w:val="22"/>
          <w:szCs w:val="22"/>
        </w:rPr>
        <w:t xml:space="preserve">przeznaczeniu </w:t>
      </w:r>
      <w:r w:rsidR="00807418" w:rsidRPr="007A440D">
        <w:rPr>
          <w:rFonts w:ascii="Arial" w:hAnsi="Arial" w:cs="Arial"/>
          <w:b/>
          <w:sz w:val="22"/>
          <w:szCs w:val="22"/>
        </w:rPr>
        <w:t>dopuszczalnym</w:t>
      </w:r>
      <w:r w:rsidRPr="007A440D">
        <w:rPr>
          <w:rFonts w:ascii="Arial" w:hAnsi="Arial" w:cs="Arial"/>
          <w:b/>
          <w:sz w:val="22"/>
          <w:szCs w:val="22"/>
        </w:rPr>
        <w:t xml:space="preserve"> -</w:t>
      </w:r>
      <w:r w:rsidRPr="007A440D">
        <w:rPr>
          <w:rFonts w:ascii="Arial" w:hAnsi="Arial" w:cs="Arial"/>
          <w:sz w:val="22"/>
          <w:szCs w:val="22"/>
        </w:rPr>
        <w:t xml:space="preserve"> należy przez to rozumieć inne przeznaczenie, które może występować łączn</w:t>
      </w:r>
      <w:r w:rsidR="009C3816" w:rsidRPr="007A440D">
        <w:rPr>
          <w:rFonts w:ascii="Arial" w:hAnsi="Arial" w:cs="Arial"/>
          <w:sz w:val="22"/>
          <w:szCs w:val="22"/>
        </w:rPr>
        <w:t>ie z przeznaczeniem podstawowym, maksymalny udział przeznaczenia dopuszczalnego wynosi 30% terenu, wydzielonego liniami rozgraniczającymi;</w:t>
      </w:r>
    </w:p>
    <w:p w:rsidR="00DB2C7C" w:rsidRDefault="00DB2C7C" w:rsidP="00DB2C7C">
      <w:pPr>
        <w:numPr>
          <w:ilvl w:val="1"/>
          <w:numId w:val="4"/>
        </w:numPr>
        <w:tabs>
          <w:tab w:val="clear" w:pos="1477"/>
          <w:tab w:val="num" w:pos="1134"/>
        </w:tabs>
        <w:ind w:left="1134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obowiązującej linii zabudowy</w:t>
      </w:r>
      <w:r>
        <w:rPr>
          <w:rFonts w:ascii="Arial" w:hAnsi="Arial" w:cs="Arial"/>
          <w:sz w:val="22"/>
        </w:rPr>
        <w:t xml:space="preserve"> - </w:t>
      </w:r>
      <w:r w:rsidRPr="007A440D">
        <w:rPr>
          <w:rFonts w:ascii="Arial" w:hAnsi="Arial" w:cs="Arial"/>
          <w:sz w:val="22"/>
          <w:szCs w:val="22"/>
        </w:rPr>
        <w:t xml:space="preserve">należy przez to rozumieć </w:t>
      </w:r>
      <w:r>
        <w:rPr>
          <w:rFonts w:ascii="Arial" w:hAnsi="Arial" w:cs="Arial"/>
          <w:sz w:val="22"/>
        </w:rPr>
        <w:t xml:space="preserve">linię, przy której, przy budowie nowych obiektów, należy sytuować </w:t>
      </w:r>
      <w:r w:rsidR="006038BE">
        <w:rPr>
          <w:rFonts w:ascii="Arial" w:hAnsi="Arial" w:cs="Arial"/>
          <w:sz w:val="22"/>
        </w:rPr>
        <w:t>ścianę</w:t>
      </w:r>
      <w:r w:rsidR="00DE2399">
        <w:rPr>
          <w:rFonts w:ascii="Arial" w:hAnsi="Arial" w:cs="Arial"/>
          <w:sz w:val="22"/>
        </w:rPr>
        <w:t xml:space="preserve"> co</w:t>
      </w:r>
      <w:r>
        <w:rPr>
          <w:rFonts w:ascii="Arial" w:hAnsi="Arial" w:cs="Arial"/>
          <w:sz w:val="22"/>
        </w:rPr>
        <w:t xml:space="preserve"> najmniej jednego budynku przeznaczenia podstawowego, zlokalizowaną najbliżej drogi. Obowiązująca linia zabudowy stanowi jednocześnie nieprzekraczalną linię zabudowy dla rozbudowy budynków istniejących oraz budowy pozostałych </w:t>
      </w:r>
      <w:r w:rsidR="006038BE">
        <w:rPr>
          <w:rFonts w:ascii="Arial" w:hAnsi="Arial" w:cs="Arial"/>
          <w:sz w:val="22"/>
        </w:rPr>
        <w:t>budynków</w:t>
      </w:r>
      <w:r>
        <w:rPr>
          <w:rFonts w:ascii="Arial" w:hAnsi="Arial" w:cs="Arial"/>
          <w:sz w:val="22"/>
        </w:rPr>
        <w:t>. Okapy i gzymsy nie mogą wykraczać poza obowiązującą linię zabudowy o więcej niż 1,0 m, balkony, werandy, tarasy lub schody zewnętrzne o więcej niż 2 m, a wykusze i ganki o więcej niż 1.5 m;</w:t>
      </w:r>
    </w:p>
    <w:p w:rsidR="002E73AA" w:rsidRPr="007A440D" w:rsidRDefault="002E73AA" w:rsidP="0079525B">
      <w:pPr>
        <w:numPr>
          <w:ilvl w:val="1"/>
          <w:numId w:val="4"/>
        </w:numPr>
        <w:tabs>
          <w:tab w:val="clear" w:pos="1477"/>
          <w:tab w:val="num" w:pos="1134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7A440D">
        <w:rPr>
          <w:rFonts w:ascii="Arial" w:hAnsi="Arial" w:cs="Arial"/>
          <w:b/>
          <w:sz w:val="22"/>
          <w:szCs w:val="22"/>
        </w:rPr>
        <w:t>nieprzekraczaln</w:t>
      </w:r>
      <w:r w:rsidR="00730ABD">
        <w:rPr>
          <w:rFonts w:ascii="Arial" w:hAnsi="Arial" w:cs="Arial"/>
          <w:b/>
          <w:sz w:val="22"/>
          <w:szCs w:val="22"/>
        </w:rPr>
        <w:t>ej</w:t>
      </w:r>
      <w:r w:rsidRPr="007A440D">
        <w:rPr>
          <w:rFonts w:ascii="Arial" w:hAnsi="Arial" w:cs="Arial"/>
          <w:b/>
          <w:sz w:val="22"/>
          <w:szCs w:val="22"/>
        </w:rPr>
        <w:t xml:space="preserve"> lini</w:t>
      </w:r>
      <w:r w:rsidR="00730ABD">
        <w:rPr>
          <w:rFonts w:ascii="Arial" w:hAnsi="Arial" w:cs="Arial"/>
          <w:b/>
          <w:sz w:val="22"/>
          <w:szCs w:val="22"/>
        </w:rPr>
        <w:t>i</w:t>
      </w:r>
      <w:r w:rsidRPr="007A440D">
        <w:rPr>
          <w:rFonts w:ascii="Arial" w:hAnsi="Arial" w:cs="Arial"/>
          <w:b/>
          <w:sz w:val="22"/>
          <w:szCs w:val="22"/>
        </w:rPr>
        <w:t xml:space="preserve"> zabudowy </w:t>
      </w:r>
      <w:r w:rsidRPr="007A440D">
        <w:rPr>
          <w:rFonts w:ascii="Arial" w:hAnsi="Arial" w:cs="Arial"/>
          <w:bCs/>
          <w:sz w:val="22"/>
          <w:szCs w:val="22"/>
        </w:rPr>
        <w:t xml:space="preserve">- należy przez to rozumieć linię, </w:t>
      </w:r>
      <w:r w:rsidRPr="007A440D">
        <w:rPr>
          <w:rFonts w:ascii="Arial" w:hAnsi="Arial" w:cs="Arial"/>
          <w:sz w:val="22"/>
          <w:szCs w:val="22"/>
        </w:rPr>
        <w:t>która nie może zostać przekroczona u</w:t>
      </w:r>
      <w:r w:rsidRPr="007A440D">
        <w:rPr>
          <w:rFonts w:ascii="Arial" w:hAnsi="Arial" w:cs="Arial"/>
          <w:color w:val="000000"/>
          <w:sz w:val="22"/>
          <w:szCs w:val="22"/>
        </w:rPr>
        <w:t xml:space="preserve">sytuowaniem żadnej ze ścian wszystkich budynków. </w:t>
      </w:r>
      <w:r w:rsidRPr="007A440D">
        <w:rPr>
          <w:rFonts w:ascii="Arial" w:hAnsi="Arial" w:cs="Arial"/>
          <w:sz w:val="22"/>
          <w:szCs w:val="22"/>
        </w:rPr>
        <w:t xml:space="preserve">Okapy i gzymsy nie mogą wykraczać poza nieprzekraczalną linię zabudowy o więcej niż 1 m, schody zewnętrzne o więcej niż 2 m. </w:t>
      </w:r>
      <w:r w:rsidRPr="007A440D">
        <w:rPr>
          <w:rFonts w:ascii="Arial" w:hAnsi="Arial" w:cs="Arial"/>
          <w:bCs/>
          <w:sz w:val="22"/>
          <w:szCs w:val="22"/>
        </w:rPr>
        <w:t>Nieprzekraczalne linie zabudowy nie odnoszą się do budowli, obiektów małej architektury oraz obiektów infrastruktury technicznej, w tym budynków stacji transformato</w:t>
      </w:r>
      <w:r w:rsidR="00D33D57" w:rsidRPr="007A440D">
        <w:rPr>
          <w:rFonts w:ascii="Arial" w:hAnsi="Arial" w:cs="Arial"/>
          <w:bCs/>
          <w:sz w:val="22"/>
          <w:szCs w:val="22"/>
        </w:rPr>
        <w:t>rowych, pompowni wody i ścieków</w:t>
      </w:r>
      <w:r w:rsidR="00AC4F15">
        <w:rPr>
          <w:rFonts w:ascii="Arial" w:hAnsi="Arial" w:cs="Arial"/>
          <w:bCs/>
          <w:sz w:val="22"/>
          <w:szCs w:val="22"/>
        </w:rPr>
        <w:t>;</w:t>
      </w:r>
    </w:p>
    <w:p w:rsidR="00596B4B" w:rsidRPr="007A440D" w:rsidRDefault="00C962A3" w:rsidP="0079525B">
      <w:pPr>
        <w:numPr>
          <w:ilvl w:val="1"/>
          <w:numId w:val="4"/>
        </w:numPr>
        <w:tabs>
          <w:tab w:val="clear" w:pos="1477"/>
          <w:tab w:val="num" w:pos="1134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7A440D">
        <w:rPr>
          <w:rFonts w:ascii="Arial" w:hAnsi="Arial" w:cs="Arial"/>
          <w:b/>
          <w:sz w:val="22"/>
          <w:szCs w:val="22"/>
        </w:rPr>
        <w:t>w</w:t>
      </w:r>
      <w:r w:rsidR="00596B4B" w:rsidRPr="007A440D">
        <w:rPr>
          <w:rFonts w:ascii="Arial" w:hAnsi="Arial" w:cs="Arial"/>
          <w:b/>
          <w:sz w:val="22"/>
          <w:szCs w:val="22"/>
        </w:rPr>
        <w:t xml:space="preserve">ysokości zabudowy </w:t>
      </w:r>
      <w:r w:rsidR="00596B4B" w:rsidRPr="007A440D">
        <w:rPr>
          <w:rFonts w:ascii="Arial" w:hAnsi="Arial" w:cs="Arial"/>
          <w:bCs/>
          <w:sz w:val="22"/>
          <w:szCs w:val="22"/>
        </w:rPr>
        <w:t xml:space="preserve">– należy przez to rozumieć wysokość obiektu budowlanego, mierzoną od poziomu terenu do </w:t>
      </w:r>
      <w:r w:rsidR="00AC4F15">
        <w:rPr>
          <w:rFonts w:ascii="Arial" w:hAnsi="Arial" w:cs="Arial"/>
          <w:bCs/>
          <w:sz w:val="22"/>
          <w:szCs w:val="22"/>
        </w:rPr>
        <w:t>najwyższego punktu tego obiektu;</w:t>
      </w:r>
    </w:p>
    <w:p w:rsidR="00C24E85" w:rsidRPr="007A440D" w:rsidRDefault="00C24E85" w:rsidP="0079525B">
      <w:pPr>
        <w:numPr>
          <w:ilvl w:val="1"/>
          <w:numId w:val="4"/>
        </w:numPr>
        <w:tabs>
          <w:tab w:val="clear" w:pos="1477"/>
          <w:tab w:val="num" w:pos="1134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7A440D">
        <w:rPr>
          <w:rFonts w:ascii="Arial" w:hAnsi="Arial" w:cs="Arial"/>
          <w:b/>
          <w:bCs/>
          <w:sz w:val="22"/>
          <w:szCs w:val="22"/>
        </w:rPr>
        <w:t>infrastrukturze technicznej</w:t>
      </w:r>
      <w:r w:rsidRPr="007A440D">
        <w:rPr>
          <w:rFonts w:ascii="Arial" w:hAnsi="Arial" w:cs="Arial"/>
          <w:bCs/>
          <w:sz w:val="22"/>
          <w:szCs w:val="22"/>
        </w:rPr>
        <w:t xml:space="preserve"> - należy przez to rozumieć </w:t>
      </w:r>
      <w:r w:rsidR="0069044D">
        <w:rPr>
          <w:rFonts w:ascii="Arial" w:hAnsi="Arial" w:cs="Arial"/>
          <w:bCs/>
          <w:sz w:val="22"/>
          <w:szCs w:val="22"/>
        </w:rPr>
        <w:t xml:space="preserve">dystrybucyjne </w:t>
      </w:r>
      <w:r w:rsidRPr="007A440D">
        <w:rPr>
          <w:rFonts w:ascii="Arial" w:hAnsi="Arial" w:cs="Arial"/>
          <w:bCs/>
          <w:sz w:val="22"/>
          <w:szCs w:val="22"/>
        </w:rPr>
        <w:t>urządzenia i dystrybucyjne sieci infrastrukt</w:t>
      </w:r>
      <w:r w:rsidR="00835F1C" w:rsidRPr="007A440D">
        <w:rPr>
          <w:rFonts w:ascii="Arial" w:hAnsi="Arial" w:cs="Arial"/>
          <w:bCs/>
          <w:sz w:val="22"/>
          <w:szCs w:val="22"/>
        </w:rPr>
        <w:t>u</w:t>
      </w:r>
      <w:r w:rsidR="00AC4F15">
        <w:rPr>
          <w:rFonts w:ascii="Arial" w:hAnsi="Arial" w:cs="Arial"/>
          <w:bCs/>
          <w:sz w:val="22"/>
          <w:szCs w:val="22"/>
        </w:rPr>
        <w:t>ry technicznej.</w:t>
      </w:r>
    </w:p>
    <w:p w:rsidR="00C911AE" w:rsidRPr="007A440D" w:rsidRDefault="00C911AE" w:rsidP="0079525B">
      <w:pPr>
        <w:pStyle w:val="List"/>
        <w:widowControl w:val="0"/>
        <w:numPr>
          <w:ilvl w:val="2"/>
          <w:numId w:val="3"/>
        </w:numPr>
        <w:tabs>
          <w:tab w:val="clear" w:pos="270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  <w:lang/>
        </w:rPr>
      </w:pPr>
      <w:r w:rsidRPr="007A440D">
        <w:rPr>
          <w:rFonts w:ascii="Arial" w:hAnsi="Arial" w:cs="Arial"/>
          <w:sz w:val="22"/>
          <w:szCs w:val="22"/>
          <w:lang/>
        </w:rPr>
        <w:t xml:space="preserve">Niezdefiniowane pojęcia należy rozumieć zgodnie z definicjami zawartymi w przepisach </w:t>
      </w:r>
      <w:r w:rsidRPr="007A440D">
        <w:rPr>
          <w:rFonts w:ascii="Arial" w:hAnsi="Arial" w:cs="Arial"/>
          <w:sz w:val="22"/>
          <w:szCs w:val="22"/>
          <w:lang/>
        </w:rPr>
        <w:lastRenderedPageBreak/>
        <w:t>szczególnych i odrębnych.</w:t>
      </w:r>
    </w:p>
    <w:p w:rsidR="009833E2" w:rsidRPr="007A440D" w:rsidRDefault="009833E2" w:rsidP="009833E2">
      <w:pPr>
        <w:pStyle w:val="List"/>
        <w:widowControl w:val="0"/>
        <w:tabs>
          <w:tab w:val="num" w:pos="2340"/>
        </w:tabs>
        <w:ind w:left="426" w:firstLine="0"/>
        <w:jc w:val="both"/>
        <w:rPr>
          <w:rFonts w:ascii="Arial" w:hAnsi="Arial" w:cs="Arial"/>
          <w:sz w:val="22"/>
          <w:szCs w:val="22"/>
          <w:lang/>
        </w:rPr>
      </w:pPr>
    </w:p>
    <w:p w:rsidR="00A13B07" w:rsidRPr="007A440D" w:rsidRDefault="00A13B07" w:rsidP="00835F1C">
      <w:pPr>
        <w:pStyle w:val="BodyText2"/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>§4.</w:t>
      </w:r>
      <w:r w:rsidR="009833E2" w:rsidRPr="007A440D">
        <w:rPr>
          <w:rFonts w:ascii="Arial" w:hAnsi="Arial" w:cs="Arial"/>
          <w:sz w:val="22"/>
          <w:szCs w:val="22"/>
        </w:rPr>
        <w:t xml:space="preserve"> 1. </w:t>
      </w:r>
      <w:r w:rsidRPr="007A440D">
        <w:rPr>
          <w:rFonts w:ascii="Arial" w:hAnsi="Arial" w:cs="Arial"/>
          <w:sz w:val="22"/>
          <w:szCs w:val="22"/>
          <w:lang/>
        </w:rPr>
        <w:t>Na rysunk</w:t>
      </w:r>
      <w:r w:rsidR="00C60C33" w:rsidRPr="007A440D">
        <w:rPr>
          <w:rFonts w:ascii="Arial" w:hAnsi="Arial" w:cs="Arial"/>
          <w:sz w:val="22"/>
          <w:szCs w:val="22"/>
          <w:lang/>
        </w:rPr>
        <w:t>u</w:t>
      </w:r>
      <w:r w:rsidRPr="007A440D">
        <w:rPr>
          <w:rFonts w:ascii="Arial" w:hAnsi="Arial" w:cs="Arial"/>
          <w:sz w:val="22"/>
          <w:szCs w:val="22"/>
          <w:lang/>
        </w:rPr>
        <w:t xml:space="preserve"> planu są zawarte następujące oznaczenia graficzne, które stanowią obowiązujące ustalenia planu</w:t>
      </w:r>
      <w:r w:rsidRPr="007A440D">
        <w:rPr>
          <w:rFonts w:ascii="Arial" w:hAnsi="Arial" w:cs="Arial"/>
          <w:color w:val="000000"/>
          <w:sz w:val="22"/>
          <w:szCs w:val="22"/>
        </w:rPr>
        <w:t>:</w:t>
      </w:r>
    </w:p>
    <w:p w:rsidR="00A13B07" w:rsidRPr="007A440D" w:rsidRDefault="00A13B07" w:rsidP="0079525B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A440D">
        <w:rPr>
          <w:rFonts w:ascii="Arial" w:hAnsi="Arial" w:cs="Arial"/>
          <w:color w:val="000000"/>
          <w:sz w:val="22"/>
          <w:szCs w:val="22"/>
        </w:rPr>
        <w:t>granica obszaru objętego planem;</w:t>
      </w:r>
    </w:p>
    <w:p w:rsidR="00A13B07" w:rsidRPr="007A440D" w:rsidRDefault="00A13B07" w:rsidP="0079525B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A440D">
        <w:rPr>
          <w:rFonts w:ascii="Arial" w:hAnsi="Arial" w:cs="Arial"/>
          <w:color w:val="000000"/>
          <w:sz w:val="22"/>
          <w:szCs w:val="22"/>
        </w:rPr>
        <w:t>lini</w:t>
      </w:r>
      <w:r w:rsidR="00797DA4">
        <w:rPr>
          <w:rFonts w:ascii="Arial" w:hAnsi="Arial" w:cs="Arial"/>
          <w:color w:val="000000"/>
          <w:sz w:val="22"/>
          <w:szCs w:val="22"/>
        </w:rPr>
        <w:t>a</w:t>
      </w:r>
      <w:r w:rsidRPr="007A440D">
        <w:rPr>
          <w:rFonts w:ascii="Arial" w:hAnsi="Arial" w:cs="Arial"/>
          <w:color w:val="000000"/>
          <w:sz w:val="22"/>
          <w:szCs w:val="22"/>
        </w:rPr>
        <w:t xml:space="preserve"> rozgraniczając</w:t>
      </w:r>
      <w:r w:rsidR="00797DA4">
        <w:rPr>
          <w:rFonts w:ascii="Arial" w:hAnsi="Arial" w:cs="Arial"/>
          <w:color w:val="000000"/>
          <w:sz w:val="22"/>
          <w:szCs w:val="22"/>
        </w:rPr>
        <w:t>a</w:t>
      </w:r>
      <w:r w:rsidRPr="007A440D">
        <w:rPr>
          <w:rFonts w:ascii="Arial" w:hAnsi="Arial" w:cs="Arial"/>
          <w:color w:val="000000"/>
          <w:sz w:val="22"/>
          <w:szCs w:val="22"/>
        </w:rPr>
        <w:t xml:space="preserve"> tereny o różnym przeznaczeniu lub różnych zasadach zagospodarowania;</w:t>
      </w:r>
    </w:p>
    <w:p w:rsidR="00A13B07" w:rsidRPr="007A440D" w:rsidRDefault="00A13B07" w:rsidP="0079525B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A440D">
        <w:rPr>
          <w:rFonts w:ascii="Arial" w:hAnsi="Arial" w:cs="Arial"/>
          <w:color w:val="000000"/>
          <w:sz w:val="22"/>
          <w:szCs w:val="22"/>
        </w:rPr>
        <w:t xml:space="preserve">granica strefy "B" ochrony konserwatorskiej, równoznaczna z granicą </w:t>
      </w:r>
      <w:r w:rsidR="00797DA4">
        <w:rPr>
          <w:rFonts w:ascii="Arial" w:hAnsi="Arial" w:cs="Arial"/>
          <w:color w:val="000000"/>
          <w:sz w:val="22"/>
          <w:szCs w:val="22"/>
        </w:rPr>
        <w:t>historycznego układu urbanistycznego</w:t>
      </w:r>
      <w:r w:rsidRPr="007A440D">
        <w:rPr>
          <w:rFonts w:ascii="Arial" w:hAnsi="Arial" w:cs="Arial"/>
          <w:color w:val="000000"/>
          <w:sz w:val="22"/>
          <w:szCs w:val="22"/>
        </w:rPr>
        <w:t>, który obejmuje się ochroną;</w:t>
      </w:r>
    </w:p>
    <w:p w:rsidR="0081788A" w:rsidRPr="007A440D" w:rsidRDefault="0081788A" w:rsidP="0079525B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A440D">
        <w:rPr>
          <w:rFonts w:ascii="Arial" w:hAnsi="Arial" w:cs="Arial"/>
          <w:color w:val="000000"/>
          <w:sz w:val="22"/>
          <w:szCs w:val="22"/>
        </w:rPr>
        <w:t>granica strefy "K" ochrony krajobrazu kulturowego;</w:t>
      </w:r>
    </w:p>
    <w:p w:rsidR="00A13B07" w:rsidRPr="007A440D" w:rsidRDefault="00A13B07" w:rsidP="0079525B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A440D">
        <w:rPr>
          <w:rFonts w:ascii="Arial" w:hAnsi="Arial" w:cs="Arial"/>
          <w:color w:val="000000"/>
          <w:sz w:val="22"/>
          <w:szCs w:val="22"/>
        </w:rPr>
        <w:t>granica strefy ochrony konserwatorskiej zabytków archeologicznych;</w:t>
      </w:r>
    </w:p>
    <w:p w:rsidR="00AC4F15" w:rsidRPr="007A440D" w:rsidRDefault="00AC4F15" w:rsidP="00AC4F15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obowiązująca linia zabudowy;</w:t>
      </w:r>
    </w:p>
    <w:p w:rsidR="00D33D57" w:rsidRDefault="00D33D57" w:rsidP="0079525B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A440D">
        <w:rPr>
          <w:rFonts w:ascii="Arial" w:hAnsi="Arial" w:cs="Arial"/>
          <w:color w:val="000000"/>
          <w:sz w:val="22"/>
          <w:szCs w:val="22"/>
        </w:rPr>
        <w:t>nieprzekraczalna linia zabudowy;</w:t>
      </w:r>
    </w:p>
    <w:p w:rsidR="00A13B07" w:rsidRPr="007A440D" w:rsidRDefault="00A13B07" w:rsidP="0079525B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A440D">
        <w:rPr>
          <w:rFonts w:ascii="Arial" w:hAnsi="Arial" w:cs="Arial"/>
          <w:color w:val="000000"/>
          <w:sz w:val="22"/>
          <w:szCs w:val="22"/>
        </w:rPr>
        <w:t>symbol literow</w:t>
      </w:r>
      <w:r w:rsidR="006055DE" w:rsidRPr="007A440D">
        <w:rPr>
          <w:rFonts w:ascii="Arial" w:hAnsi="Arial" w:cs="Arial"/>
          <w:color w:val="000000"/>
          <w:sz w:val="22"/>
          <w:szCs w:val="22"/>
        </w:rPr>
        <w:t>y</w:t>
      </w:r>
      <w:r w:rsidRPr="007A440D">
        <w:rPr>
          <w:rFonts w:ascii="Arial" w:hAnsi="Arial" w:cs="Arial"/>
          <w:color w:val="000000"/>
          <w:sz w:val="22"/>
          <w:szCs w:val="22"/>
        </w:rPr>
        <w:t xml:space="preserve"> określając</w:t>
      </w:r>
      <w:r w:rsidR="006055DE" w:rsidRPr="007A440D">
        <w:rPr>
          <w:rFonts w:ascii="Arial" w:hAnsi="Arial" w:cs="Arial"/>
          <w:color w:val="000000"/>
          <w:sz w:val="22"/>
          <w:szCs w:val="22"/>
        </w:rPr>
        <w:t>y</w:t>
      </w:r>
      <w:r w:rsidRPr="007A440D">
        <w:rPr>
          <w:rFonts w:ascii="Arial" w:hAnsi="Arial" w:cs="Arial"/>
          <w:color w:val="000000"/>
          <w:sz w:val="22"/>
          <w:szCs w:val="22"/>
        </w:rPr>
        <w:t xml:space="preserve"> przeznaczeni</w:t>
      </w:r>
      <w:r w:rsidR="006055DE" w:rsidRPr="007A440D">
        <w:rPr>
          <w:rFonts w:ascii="Arial" w:hAnsi="Arial" w:cs="Arial"/>
          <w:color w:val="000000"/>
          <w:sz w:val="22"/>
          <w:szCs w:val="22"/>
        </w:rPr>
        <w:t>e</w:t>
      </w:r>
      <w:r w:rsidRPr="007A440D">
        <w:rPr>
          <w:rFonts w:ascii="Arial" w:hAnsi="Arial" w:cs="Arial"/>
          <w:color w:val="000000"/>
          <w:sz w:val="22"/>
          <w:szCs w:val="22"/>
        </w:rPr>
        <w:t xml:space="preserve"> teren</w:t>
      </w:r>
      <w:r w:rsidR="006055DE" w:rsidRPr="007A440D">
        <w:rPr>
          <w:rFonts w:ascii="Arial" w:hAnsi="Arial" w:cs="Arial"/>
          <w:color w:val="000000"/>
          <w:sz w:val="22"/>
          <w:szCs w:val="22"/>
        </w:rPr>
        <w:t>u</w:t>
      </w:r>
      <w:r w:rsidRPr="007A440D">
        <w:rPr>
          <w:rFonts w:ascii="Arial" w:hAnsi="Arial" w:cs="Arial"/>
          <w:color w:val="000000"/>
          <w:sz w:val="22"/>
          <w:szCs w:val="22"/>
        </w:rPr>
        <w:t>.</w:t>
      </w:r>
    </w:p>
    <w:p w:rsidR="00F644BF" w:rsidRDefault="00835F1C" w:rsidP="00835F1C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/>
        </w:rPr>
      </w:pPr>
      <w:r w:rsidRPr="007A440D">
        <w:rPr>
          <w:rFonts w:ascii="Arial" w:hAnsi="Arial" w:cs="Arial"/>
          <w:sz w:val="22"/>
          <w:szCs w:val="22"/>
          <w:lang/>
        </w:rPr>
        <w:t>2.</w:t>
      </w:r>
      <w:r w:rsidRPr="007A440D">
        <w:rPr>
          <w:rFonts w:ascii="Arial" w:hAnsi="Arial" w:cs="Arial"/>
          <w:sz w:val="22"/>
          <w:szCs w:val="22"/>
          <w:lang/>
        </w:rPr>
        <w:tab/>
      </w:r>
      <w:r w:rsidR="0081788A" w:rsidRPr="007A440D">
        <w:rPr>
          <w:rFonts w:ascii="Arial" w:hAnsi="Arial" w:cs="Arial"/>
          <w:sz w:val="22"/>
          <w:szCs w:val="22"/>
          <w:lang/>
        </w:rPr>
        <w:t xml:space="preserve">Na rysunku planu </w:t>
      </w:r>
      <w:r w:rsidR="00F644BF">
        <w:rPr>
          <w:rFonts w:ascii="Arial" w:hAnsi="Arial" w:cs="Arial"/>
          <w:sz w:val="22"/>
          <w:szCs w:val="22"/>
          <w:lang/>
        </w:rPr>
        <w:t>są</w:t>
      </w:r>
      <w:r w:rsidR="0081788A" w:rsidRPr="007A440D">
        <w:rPr>
          <w:rFonts w:ascii="Arial" w:hAnsi="Arial" w:cs="Arial"/>
          <w:sz w:val="22"/>
          <w:szCs w:val="22"/>
          <w:lang/>
        </w:rPr>
        <w:t xml:space="preserve"> zawarte </w:t>
      </w:r>
      <w:r w:rsidR="009833E2" w:rsidRPr="007A440D">
        <w:rPr>
          <w:rFonts w:ascii="Arial" w:hAnsi="Arial" w:cs="Arial"/>
          <w:sz w:val="22"/>
          <w:szCs w:val="22"/>
          <w:lang/>
        </w:rPr>
        <w:t xml:space="preserve">ponadto </w:t>
      </w:r>
      <w:r w:rsidR="00F644BF">
        <w:rPr>
          <w:rFonts w:ascii="Arial" w:hAnsi="Arial" w:cs="Arial"/>
          <w:sz w:val="22"/>
          <w:szCs w:val="22"/>
          <w:lang/>
        </w:rPr>
        <w:t xml:space="preserve">następujące </w:t>
      </w:r>
      <w:r w:rsidR="009833E2" w:rsidRPr="007A440D">
        <w:rPr>
          <w:rFonts w:ascii="Arial" w:hAnsi="Arial" w:cs="Arial"/>
          <w:sz w:val="22"/>
          <w:szCs w:val="22"/>
          <w:lang/>
        </w:rPr>
        <w:t>informacyjne o</w:t>
      </w:r>
      <w:r w:rsidR="0081788A" w:rsidRPr="007A440D">
        <w:rPr>
          <w:rFonts w:ascii="Arial" w:hAnsi="Arial" w:cs="Arial"/>
          <w:sz w:val="22"/>
          <w:szCs w:val="22"/>
          <w:lang/>
        </w:rPr>
        <w:t>znaczeni</w:t>
      </w:r>
      <w:r w:rsidR="00F644BF">
        <w:rPr>
          <w:rFonts w:ascii="Arial" w:hAnsi="Arial" w:cs="Arial"/>
          <w:sz w:val="22"/>
          <w:szCs w:val="22"/>
          <w:lang/>
        </w:rPr>
        <w:t>a</w:t>
      </w:r>
      <w:r w:rsidR="0081788A" w:rsidRPr="007A440D">
        <w:rPr>
          <w:rFonts w:ascii="Arial" w:hAnsi="Arial" w:cs="Arial"/>
          <w:sz w:val="22"/>
          <w:szCs w:val="22"/>
          <w:lang/>
        </w:rPr>
        <w:t xml:space="preserve"> graficzne</w:t>
      </w:r>
      <w:r w:rsidR="00F644BF">
        <w:rPr>
          <w:rFonts w:ascii="Arial" w:hAnsi="Arial" w:cs="Arial"/>
          <w:sz w:val="22"/>
          <w:szCs w:val="22"/>
          <w:lang/>
        </w:rPr>
        <w:t>:</w:t>
      </w:r>
    </w:p>
    <w:p w:rsidR="0081788A" w:rsidRDefault="00F644BF" w:rsidP="00F644BF">
      <w:pPr>
        <w:numPr>
          <w:ilvl w:val="0"/>
          <w:numId w:val="36"/>
        </w:numPr>
        <w:tabs>
          <w:tab w:val="left" w:pos="426"/>
        </w:tabs>
        <w:ind w:hanging="437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granica obrębu;</w:t>
      </w:r>
    </w:p>
    <w:p w:rsidR="00F644BF" w:rsidRPr="007A440D" w:rsidRDefault="00F644BF" w:rsidP="00F644BF">
      <w:pPr>
        <w:numPr>
          <w:ilvl w:val="0"/>
          <w:numId w:val="36"/>
        </w:numPr>
        <w:tabs>
          <w:tab w:val="left" w:pos="426"/>
        </w:tabs>
        <w:ind w:hanging="43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/>
        </w:rPr>
        <w:t>napowietrzna linia energetyczna średniego napięcia.</w:t>
      </w:r>
    </w:p>
    <w:p w:rsidR="00C911AE" w:rsidRPr="007A440D" w:rsidRDefault="00C911AE">
      <w:pPr>
        <w:pStyle w:val="BodyText"/>
        <w:jc w:val="center"/>
        <w:rPr>
          <w:rFonts w:cs="Arial"/>
          <w:b/>
          <w:iCs/>
          <w:sz w:val="22"/>
          <w:szCs w:val="22"/>
        </w:rPr>
      </w:pPr>
    </w:p>
    <w:p w:rsidR="009833E2" w:rsidRPr="007A440D" w:rsidRDefault="00835F1C" w:rsidP="009833E2">
      <w:pPr>
        <w:pStyle w:val="Tekstpodst3"/>
        <w:keepLines/>
        <w:widowControl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720"/>
        <w:rPr>
          <w:rFonts w:ascii="Arial" w:hAnsi="Arial" w:cs="Arial"/>
          <w:i w:val="0"/>
          <w:color w:val="000000"/>
          <w:szCs w:val="22"/>
          <w:lang w:val="pl-PL"/>
        </w:rPr>
      </w:pPr>
      <w:r w:rsidRPr="007A440D">
        <w:rPr>
          <w:rFonts w:ascii="Arial" w:hAnsi="Arial" w:cs="Arial"/>
          <w:i w:val="0"/>
          <w:color w:val="000000"/>
          <w:szCs w:val="22"/>
          <w:lang w:val="pl-PL"/>
        </w:rPr>
        <w:t>§ 5.</w:t>
      </w:r>
      <w:r w:rsidR="009833E2" w:rsidRPr="007A440D">
        <w:rPr>
          <w:rFonts w:ascii="Arial" w:hAnsi="Arial" w:cs="Arial"/>
          <w:i w:val="0"/>
          <w:color w:val="000000"/>
          <w:szCs w:val="22"/>
          <w:lang w:val="pl-PL"/>
        </w:rPr>
        <w:tab/>
      </w:r>
      <w:r w:rsidR="009833E2" w:rsidRPr="007A440D">
        <w:rPr>
          <w:rFonts w:ascii="Arial" w:hAnsi="Arial" w:cs="Arial"/>
          <w:i w:val="0"/>
          <w:szCs w:val="22"/>
          <w:lang w:val="pl-PL"/>
        </w:rPr>
        <w:t>Ustala się następujące przeznaczenia terenów wyodrębnionych liniami rozgraniczającymi i oznaczonymi odpowiednio symbolami na rysunku planu:</w:t>
      </w:r>
    </w:p>
    <w:p w:rsidR="00C338D8" w:rsidRPr="007A440D" w:rsidRDefault="00C338D8" w:rsidP="0079525B">
      <w:pPr>
        <w:pStyle w:val="level1"/>
        <w:widowControl/>
        <w:numPr>
          <w:ilvl w:val="0"/>
          <w:numId w:val="5"/>
        </w:numPr>
        <w:tabs>
          <w:tab w:val="clear" w:pos="360"/>
          <w:tab w:val="clear" w:pos="708"/>
          <w:tab w:val="clear" w:pos="1416"/>
          <w:tab w:val="clear" w:pos="2124"/>
          <w:tab w:val="clear" w:pos="2733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ind w:left="108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7A440D">
        <w:rPr>
          <w:rFonts w:ascii="Arial" w:hAnsi="Arial" w:cs="Arial"/>
          <w:color w:val="000000"/>
          <w:sz w:val="22"/>
          <w:szCs w:val="22"/>
          <w:lang w:val="pl-PL"/>
        </w:rPr>
        <w:t xml:space="preserve">tereny </w:t>
      </w:r>
      <w:r w:rsidR="001C5FD9">
        <w:rPr>
          <w:rFonts w:ascii="Arial" w:hAnsi="Arial" w:cs="Arial"/>
          <w:sz w:val="22"/>
          <w:szCs w:val="22"/>
          <w:lang w:val="pl-PL"/>
        </w:rPr>
        <w:t>oznaczone symbolem MN/</w:t>
      </w:r>
      <w:r w:rsidRPr="007A440D">
        <w:rPr>
          <w:rFonts w:ascii="Arial" w:hAnsi="Arial" w:cs="Arial"/>
          <w:sz w:val="22"/>
          <w:szCs w:val="22"/>
          <w:lang w:val="pl-PL"/>
        </w:rPr>
        <w:t>U</w:t>
      </w:r>
    </w:p>
    <w:p w:rsidR="00C338D8" w:rsidRPr="007A440D" w:rsidRDefault="00C338D8" w:rsidP="0079525B">
      <w:pPr>
        <w:pStyle w:val="Tekstpodstawowy31"/>
        <w:numPr>
          <w:ilvl w:val="1"/>
          <w:numId w:val="5"/>
        </w:numPr>
        <w:tabs>
          <w:tab w:val="clear" w:pos="1440"/>
          <w:tab w:val="left" w:pos="1560"/>
        </w:tabs>
        <w:spacing w:after="0" w:line="240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 xml:space="preserve">przeznaczenie podstawowe – </w:t>
      </w:r>
      <w:r w:rsidRPr="007A440D">
        <w:rPr>
          <w:rFonts w:ascii="Arial" w:hAnsi="Arial" w:cs="Arial"/>
          <w:color w:val="000000"/>
          <w:sz w:val="22"/>
          <w:szCs w:val="22"/>
          <w:lang w:val="pl-PL"/>
        </w:rPr>
        <w:t>zabudowa mieszkaniowa jednorodzinna i zabudowa usługowa,</w:t>
      </w:r>
    </w:p>
    <w:p w:rsidR="00C338D8" w:rsidRPr="007A440D" w:rsidRDefault="00C338D8" w:rsidP="0079525B">
      <w:pPr>
        <w:pStyle w:val="Tekstpodstawowy31"/>
        <w:numPr>
          <w:ilvl w:val="1"/>
          <w:numId w:val="5"/>
        </w:numPr>
        <w:tabs>
          <w:tab w:val="clear" w:pos="1440"/>
          <w:tab w:val="left" w:pos="1560"/>
        </w:tabs>
        <w:spacing w:after="0" w:line="240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>przeznaczenie dopuszczalne –</w:t>
      </w:r>
      <w:r w:rsidRPr="007A440D">
        <w:rPr>
          <w:rFonts w:ascii="Arial" w:hAnsi="Arial" w:cs="Arial"/>
          <w:color w:val="000000"/>
          <w:sz w:val="22"/>
          <w:szCs w:val="22"/>
          <w:lang w:val="pl-PL"/>
        </w:rPr>
        <w:t xml:space="preserve"> drogi wewnętrzne oraz infrastruktura techniczna;</w:t>
      </w:r>
    </w:p>
    <w:p w:rsidR="009833E2" w:rsidRPr="007A440D" w:rsidRDefault="009833E2" w:rsidP="0079525B">
      <w:pPr>
        <w:pStyle w:val="level1"/>
        <w:widowControl/>
        <w:numPr>
          <w:ilvl w:val="0"/>
          <w:numId w:val="5"/>
        </w:numPr>
        <w:tabs>
          <w:tab w:val="clear" w:pos="360"/>
          <w:tab w:val="clear" w:pos="708"/>
          <w:tab w:val="clear" w:pos="1416"/>
          <w:tab w:val="clear" w:pos="2124"/>
          <w:tab w:val="clear" w:pos="2733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ind w:left="108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7A440D">
        <w:rPr>
          <w:rFonts w:ascii="Arial" w:hAnsi="Arial" w:cs="Arial"/>
          <w:color w:val="000000"/>
          <w:sz w:val="22"/>
          <w:szCs w:val="22"/>
          <w:lang w:val="pl-PL"/>
        </w:rPr>
        <w:t xml:space="preserve">teren </w:t>
      </w:r>
      <w:r w:rsidRPr="007A440D">
        <w:rPr>
          <w:rFonts w:ascii="Arial" w:hAnsi="Arial" w:cs="Arial"/>
          <w:sz w:val="22"/>
          <w:szCs w:val="22"/>
          <w:lang w:val="pl-PL"/>
        </w:rPr>
        <w:t>oznaczony symbolem MN</w:t>
      </w:r>
    </w:p>
    <w:p w:rsidR="009833E2" w:rsidRPr="007A440D" w:rsidRDefault="009833E2" w:rsidP="0079525B">
      <w:pPr>
        <w:pStyle w:val="Tekstpodstawowy31"/>
        <w:numPr>
          <w:ilvl w:val="1"/>
          <w:numId w:val="5"/>
        </w:numPr>
        <w:tabs>
          <w:tab w:val="clear" w:pos="1440"/>
          <w:tab w:val="left" w:pos="1560"/>
        </w:tabs>
        <w:spacing w:after="0" w:line="240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 xml:space="preserve">przeznaczenie podstawowe – </w:t>
      </w:r>
      <w:r w:rsidRPr="007A440D">
        <w:rPr>
          <w:rFonts w:ascii="Arial" w:hAnsi="Arial" w:cs="Arial"/>
          <w:color w:val="000000"/>
          <w:sz w:val="22"/>
          <w:szCs w:val="22"/>
          <w:lang w:val="pl-PL"/>
        </w:rPr>
        <w:t>zabudowa mieszkaniowa jednorodzinna,</w:t>
      </w:r>
    </w:p>
    <w:p w:rsidR="009833E2" w:rsidRPr="007A440D" w:rsidRDefault="009833E2" w:rsidP="0079525B">
      <w:pPr>
        <w:pStyle w:val="Tekstpodstawowy31"/>
        <w:numPr>
          <w:ilvl w:val="1"/>
          <w:numId w:val="5"/>
        </w:numPr>
        <w:tabs>
          <w:tab w:val="clear" w:pos="1440"/>
          <w:tab w:val="left" w:pos="1560"/>
        </w:tabs>
        <w:spacing w:after="0" w:line="240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>przeznaczenie dopuszczalne –</w:t>
      </w:r>
      <w:r w:rsidR="00F613E7">
        <w:rPr>
          <w:rFonts w:ascii="Arial" w:hAnsi="Arial" w:cs="Arial"/>
          <w:color w:val="000000"/>
          <w:sz w:val="22"/>
          <w:szCs w:val="22"/>
          <w:lang w:val="pl-PL"/>
        </w:rPr>
        <w:t>zabudowa usługowa, d</w:t>
      </w:r>
      <w:r w:rsidRPr="007A440D">
        <w:rPr>
          <w:rFonts w:ascii="Arial" w:hAnsi="Arial" w:cs="Arial"/>
          <w:color w:val="000000"/>
          <w:sz w:val="22"/>
          <w:szCs w:val="22"/>
          <w:lang w:val="pl-PL"/>
        </w:rPr>
        <w:t>rogi wewnętrzne oraz infrastruktura techniczna;</w:t>
      </w:r>
    </w:p>
    <w:p w:rsidR="009833E2" w:rsidRPr="007A440D" w:rsidRDefault="009833E2" w:rsidP="0079525B">
      <w:pPr>
        <w:pStyle w:val="Tekstpodstawowy31"/>
        <w:numPr>
          <w:ilvl w:val="0"/>
          <w:numId w:val="5"/>
        </w:numPr>
        <w:tabs>
          <w:tab w:val="clear" w:pos="2733"/>
        </w:tabs>
        <w:spacing w:after="0" w:line="24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color w:val="000000"/>
          <w:sz w:val="22"/>
          <w:szCs w:val="22"/>
        </w:rPr>
        <w:t xml:space="preserve">teren </w:t>
      </w:r>
      <w:r w:rsidRPr="007A440D">
        <w:rPr>
          <w:rFonts w:ascii="Arial" w:hAnsi="Arial" w:cs="Arial"/>
          <w:sz w:val="22"/>
          <w:szCs w:val="22"/>
        </w:rPr>
        <w:t>oznaczon</w:t>
      </w:r>
      <w:r w:rsidR="00DE2399">
        <w:rPr>
          <w:rFonts w:ascii="Arial" w:hAnsi="Arial" w:cs="Arial"/>
          <w:sz w:val="22"/>
          <w:szCs w:val="22"/>
          <w:lang w:val="pl-PL"/>
        </w:rPr>
        <w:t>y</w:t>
      </w:r>
      <w:r w:rsidRPr="007A440D">
        <w:rPr>
          <w:rFonts w:ascii="Arial" w:hAnsi="Arial" w:cs="Arial"/>
          <w:sz w:val="22"/>
          <w:szCs w:val="22"/>
        </w:rPr>
        <w:t xml:space="preserve"> symbolem KD</w:t>
      </w:r>
      <w:r w:rsidRPr="007A440D">
        <w:rPr>
          <w:rFonts w:ascii="Arial" w:hAnsi="Arial" w:cs="Arial"/>
          <w:sz w:val="22"/>
          <w:szCs w:val="22"/>
          <w:lang w:val="pl-PL"/>
        </w:rPr>
        <w:t>W</w:t>
      </w:r>
    </w:p>
    <w:p w:rsidR="009833E2" w:rsidRPr="007A440D" w:rsidRDefault="009833E2" w:rsidP="0079525B">
      <w:pPr>
        <w:pStyle w:val="Tekstpodstawowy31"/>
        <w:numPr>
          <w:ilvl w:val="1"/>
          <w:numId w:val="5"/>
        </w:numPr>
        <w:tabs>
          <w:tab w:val="clear" w:pos="1440"/>
          <w:tab w:val="left" w:pos="1560"/>
        </w:tabs>
        <w:spacing w:after="0" w:line="240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>przeznaczenie podstawowe – drog</w:t>
      </w:r>
      <w:r w:rsidR="00DE2399">
        <w:rPr>
          <w:rFonts w:ascii="Arial" w:hAnsi="Arial" w:cs="Arial"/>
          <w:sz w:val="22"/>
          <w:szCs w:val="22"/>
          <w:lang w:val="pl-PL"/>
        </w:rPr>
        <w:t>a</w:t>
      </w:r>
      <w:r w:rsidRPr="007A440D">
        <w:rPr>
          <w:rFonts w:ascii="Arial" w:hAnsi="Arial" w:cs="Arial"/>
          <w:sz w:val="22"/>
          <w:szCs w:val="22"/>
          <w:lang w:val="pl-PL"/>
        </w:rPr>
        <w:t>wewnętrzn</w:t>
      </w:r>
      <w:r w:rsidR="00DE2399">
        <w:rPr>
          <w:rFonts w:ascii="Arial" w:hAnsi="Arial" w:cs="Arial"/>
          <w:sz w:val="22"/>
          <w:szCs w:val="22"/>
          <w:lang w:val="pl-PL"/>
        </w:rPr>
        <w:t>a</w:t>
      </w:r>
      <w:r w:rsidRPr="007A440D">
        <w:rPr>
          <w:rFonts w:ascii="Arial" w:hAnsi="Arial" w:cs="Arial"/>
          <w:color w:val="000000"/>
          <w:sz w:val="22"/>
          <w:szCs w:val="22"/>
        </w:rPr>
        <w:t>,</w:t>
      </w:r>
    </w:p>
    <w:p w:rsidR="009833E2" w:rsidRPr="007A440D" w:rsidRDefault="009833E2" w:rsidP="0079525B">
      <w:pPr>
        <w:pStyle w:val="Tekstpodstawowy31"/>
        <w:numPr>
          <w:ilvl w:val="1"/>
          <w:numId w:val="5"/>
        </w:numPr>
        <w:tabs>
          <w:tab w:val="clear" w:pos="1440"/>
          <w:tab w:val="left" w:pos="1560"/>
        </w:tabs>
        <w:spacing w:after="0" w:line="240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>przeznaczenie dopuszczalne –</w:t>
      </w:r>
      <w:r w:rsidRPr="007A440D">
        <w:rPr>
          <w:rFonts w:ascii="Arial" w:hAnsi="Arial" w:cs="Arial"/>
          <w:color w:val="000000"/>
          <w:sz w:val="22"/>
          <w:szCs w:val="22"/>
        </w:rPr>
        <w:t xml:space="preserve"> nie ustala się</w:t>
      </w:r>
      <w:r w:rsidRPr="007A440D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:rsidR="00C24E85" w:rsidRPr="007A440D" w:rsidRDefault="00C24E85" w:rsidP="006176F4">
      <w:pPr>
        <w:pStyle w:val="BodyText"/>
        <w:jc w:val="center"/>
        <w:rPr>
          <w:rFonts w:cs="Arial"/>
          <w:bCs/>
          <w:iCs/>
          <w:sz w:val="22"/>
          <w:szCs w:val="22"/>
        </w:rPr>
      </w:pPr>
    </w:p>
    <w:p w:rsidR="006176F4" w:rsidRDefault="006176F4" w:rsidP="00C24E85">
      <w:pPr>
        <w:pStyle w:val="BodyText"/>
        <w:rPr>
          <w:rFonts w:cs="Arial"/>
          <w:sz w:val="22"/>
          <w:szCs w:val="22"/>
        </w:rPr>
      </w:pPr>
      <w:r w:rsidRPr="007A440D">
        <w:rPr>
          <w:rFonts w:cs="Arial"/>
          <w:bCs/>
          <w:iCs/>
          <w:sz w:val="22"/>
          <w:szCs w:val="22"/>
        </w:rPr>
        <w:t>§ 6.</w:t>
      </w:r>
      <w:r w:rsidR="00835F1C" w:rsidRPr="007A440D">
        <w:rPr>
          <w:rFonts w:cs="Arial"/>
          <w:bCs/>
          <w:iCs/>
          <w:sz w:val="22"/>
          <w:szCs w:val="22"/>
        </w:rPr>
        <w:tab/>
      </w:r>
      <w:r w:rsidRPr="007A440D">
        <w:rPr>
          <w:rFonts w:cs="Arial"/>
          <w:sz w:val="22"/>
          <w:szCs w:val="22"/>
        </w:rPr>
        <w:t>W planie nie wprowadza się ustaleń dotyczących:</w:t>
      </w:r>
    </w:p>
    <w:p w:rsidR="00AC4F15" w:rsidRPr="003A6B24" w:rsidRDefault="00AC4F15" w:rsidP="00AC4F15">
      <w:pPr>
        <w:pStyle w:val="Tekstpodstawowy210"/>
        <w:numPr>
          <w:ilvl w:val="0"/>
          <w:numId w:val="35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>zasad kształtowania krajobrazu;</w:t>
      </w:r>
    </w:p>
    <w:p w:rsidR="00AC4F15" w:rsidRPr="0061569D" w:rsidRDefault="00AC4F15" w:rsidP="00AC4F15">
      <w:pPr>
        <w:pStyle w:val="Tekstpodstawowy210"/>
        <w:numPr>
          <w:ilvl w:val="0"/>
          <w:numId w:val="35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61569D">
        <w:rPr>
          <w:rFonts w:ascii="Arial" w:hAnsi="Arial" w:cs="Arial"/>
          <w:bCs/>
        </w:rPr>
        <w:t>wymagań wynikających z potrzeb kształtowania przestrzeni p</w:t>
      </w:r>
      <w:r>
        <w:rPr>
          <w:rFonts w:ascii="Arial" w:hAnsi="Arial" w:cs="Arial"/>
          <w:bCs/>
        </w:rPr>
        <w:t>ublicznych</w:t>
      </w:r>
      <w:r w:rsidRPr="0061569D">
        <w:rPr>
          <w:rFonts w:ascii="Arial" w:hAnsi="Arial" w:cs="Arial"/>
        </w:rPr>
        <w:t>;</w:t>
      </w:r>
    </w:p>
    <w:p w:rsidR="00AC4F15" w:rsidRPr="0061569D" w:rsidRDefault="00AC4F15" w:rsidP="00AC4F15">
      <w:pPr>
        <w:pStyle w:val="Tekstpodstawowy210"/>
        <w:numPr>
          <w:ilvl w:val="0"/>
          <w:numId w:val="35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61569D">
        <w:rPr>
          <w:rFonts w:ascii="Arial" w:hAnsi="Arial" w:cs="Arial"/>
        </w:rPr>
        <w:t xml:space="preserve">granic i sposobów zagospodarowania </w:t>
      </w:r>
      <w:r>
        <w:rPr>
          <w:rFonts w:ascii="Arial" w:hAnsi="Arial" w:cs="Arial"/>
          <w:lang w:val="pl-PL"/>
        </w:rPr>
        <w:t xml:space="preserve">terenów i obiektów podlegających ochronie, na podstawie odrębnych przepisów, </w:t>
      </w:r>
      <w:r w:rsidRPr="0061569D">
        <w:rPr>
          <w:rFonts w:ascii="Arial" w:hAnsi="Arial" w:cs="Arial"/>
        </w:rPr>
        <w:t xml:space="preserve">terenów górniczych, </w:t>
      </w:r>
      <w:r>
        <w:rPr>
          <w:rFonts w:ascii="Arial" w:hAnsi="Arial" w:cs="Arial"/>
          <w:lang w:val="pl-PL"/>
        </w:rPr>
        <w:t xml:space="preserve">obszarów szczególnego zagrożenia powodzią, </w:t>
      </w:r>
      <w:r w:rsidRPr="0061569D">
        <w:rPr>
          <w:rFonts w:ascii="Arial" w:hAnsi="Arial" w:cs="Arial"/>
        </w:rPr>
        <w:t xml:space="preserve">obszarów osuwania się mas ziemnych, </w:t>
      </w:r>
      <w:r>
        <w:rPr>
          <w:rFonts w:ascii="Arial" w:hAnsi="Arial" w:cs="Arial"/>
          <w:lang w:val="pl-PL"/>
        </w:rPr>
        <w:t>krajobrazów priorytetowych określonych w audycie krajobrazowym oraz w planach zagospodarowania przestrzennego województwa</w:t>
      </w:r>
      <w:r w:rsidRPr="0061569D">
        <w:rPr>
          <w:rFonts w:ascii="Arial" w:hAnsi="Arial" w:cs="Arial"/>
        </w:rPr>
        <w:t>;</w:t>
      </w:r>
    </w:p>
    <w:p w:rsidR="00AC4F15" w:rsidRPr="0061569D" w:rsidRDefault="00AC4F15" w:rsidP="00AC4F15">
      <w:pPr>
        <w:pStyle w:val="NormalWeb"/>
        <w:numPr>
          <w:ilvl w:val="0"/>
          <w:numId w:val="35"/>
        </w:numPr>
        <w:tabs>
          <w:tab w:val="clear" w:pos="720"/>
          <w:tab w:val="left" w:pos="1134"/>
          <w:tab w:val="num" w:pos="1276"/>
        </w:tabs>
        <w:spacing w:before="0" w:after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61569D">
        <w:rPr>
          <w:rFonts w:ascii="Arial" w:hAnsi="Arial" w:cs="Arial"/>
          <w:sz w:val="22"/>
          <w:szCs w:val="22"/>
        </w:rPr>
        <w:t>zczególnych warunków zagospodarowania terenów oraz ograniczeń w ich uży</w:t>
      </w:r>
      <w:r>
        <w:rPr>
          <w:rFonts w:ascii="Arial" w:hAnsi="Arial" w:cs="Arial"/>
          <w:sz w:val="22"/>
          <w:szCs w:val="22"/>
        </w:rPr>
        <w:t>tkowaniu, w tym zakazu zabudowy;</w:t>
      </w:r>
    </w:p>
    <w:p w:rsidR="00AC4F15" w:rsidRPr="0061569D" w:rsidRDefault="00AC4F15" w:rsidP="00AC4F15">
      <w:pPr>
        <w:pStyle w:val="Zwykytekst1"/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61569D">
        <w:rPr>
          <w:rFonts w:ascii="Arial" w:hAnsi="Arial" w:cs="Arial"/>
          <w:sz w:val="22"/>
          <w:szCs w:val="22"/>
        </w:rPr>
        <w:t>sposobów i terminów tymczasowego zagospodarowania, urządzania i użytkowania terenów.</w:t>
      </w:r>
    </w:p>
    <w:p w:rsidR="00377ED2" w:rsidRPr="007A440D" w:rsidRDefault="00377ED2" w:rsidP="00835F1C">
      <w:pPr>
        <w:pStyle w:val="BodyText"/>
        <w:tabs>
          <w:tab w:val="num" w:pos="1134"/>
        </w:tabs>
        <w:ind w:left="1134" w:hanging="425"/>
        <w:jc w:val="center"/>
        <w:rPr>
          <w:rFonts w:cs="Arial"/>
          <w:iCs/>
          <w:sz w:val="22"/>
          <w:szCs w:val="22"/>
        </w:rPr>
      </w:pPr>
    </w:p>
    <w:p w:rsidR="00E16F69" w:rsidRPr="007A440D" w:rsidRDefault="006176F4" w:rsidP="00835F1C">
      <w:pPr>
        <w:pStyle w:val="BodyText"/>
        <w:ind w:left="709" w:hanging="709"/>
        <w:rPr>
          <w:rFonts w:cs="Arial"/>
          <w:sz w:val="22"/>
          <w:szCs w:val="22"/>
        </w:rPr>
      </w:pPr>
      <w:r w:rsidRPr="007A440D">
        <w:rPr>
          <w:rFonts w:cs="Arial"/>
          <w:iCs/>
          <w:sz w:val="22"/>
          <w:szCs w:val="22"/>
        </w:rPr>
        <w:t>§ 7.</w:t>
      </w:r>
      <w:r w:rsidR="00835F1C" w:rsidRPr="007A440D">
        <w:rPr>
          <w:rFonts w:cs="Arial"/>
          <w:iCs/>
          <w:sz w:val="22"/>
          <w:szCs w:val="22"/>
        </w:rPr>
        <w:tab/>
      </w:r>
      <w:r w:rsidR="00E16F69" w:rsidRPr="007A440D">
        <w:rPr>
          <w:rFonts w:cs="Arial"/>
          <w:sz w:val="22"/>
          <w:szCs w:val="22"/>
        </w:rPr>
        <w:t>Ustala się zasady ochrony i kształtowania ładu przestrzennego:</w:t>
      </w:r>
    </w:p>
    <w:p w:rsidR="00E16F69" w:rsidRPr="007A440D" w:rsidRDefault="007A440D" w:rsidP="0079525B">
      <w:pPr>
        <w:pStyle w:val="level1"/>
        <w:keepLines/>
        <w:widowControl/>
        <w:numPr>
          <w:ilvl w:val="0"/>
          <w:numId w:val="11"/>
        </w:numPr>
        <w:tabs>
          <w:tab w:val="clear" w:pos="36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ind w:left="1134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o</w:t>
      </w:r>
      <w:r w:rsidR="00E16F69" w:rsidRPr="007A440D">
        <w:rPr>
          <w:rFonts w:ascii="Arial" w:hAnsi="Arial" w:cs="Arial"/>
          <w:color w:val="000000"/>
          <w:sz w:val="22"/>
          <w:szCs w:val="22"/>
          <w:lang w:val="pl-PL"/>
        </w:rPr>
        <w:t>bejmuje się ochroną obszar historycznej zabudowy;</w:t>
      </w:r>
    </w:p>
    <w:p w:rsidR="00E16F69" w:rsidRPr="007A440D" w:rsidRDefault="007A440D" w:rsidP="0079525B">
      <w:pPr>
        <w:pStyle w:val="NormalWeb"/>
        <w:numPr>
          <w:ilvl w:val="0"/>
          <w:numId w:val="11"/>
        </w:numPr>
        <w:suppressAutoHyphens/>
        <w:spacing w:before="0" w:after="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16F69" w:rsidRPr="007A440D">
        <w:rPr>
          <w:rFonts w:ascii="Arial" w:hAnsi="Arial" w:cs="Arial"/>
          <w:sz w:val="22"/>
          <w:szCs w:val="22"/>
        </w:rPr>
        <w:t>stala się, że ukształtowania wymaga zabudowa zlokalizowana na obszarze objętym planem. Ustala się nakazy, zakazy, dopuszczenia i ograniczenia w kształtowaniu zabudowy i zagospodarowaniu terenów;</w:t>
      </w:r>
    </w:p>
    <w:p w:rsidR="00E16F69" w:rsidRPr="007A440D" w:rsidRDefault="007A440D" w:rsidP="0079525B">
      <w:pPr>
        <w:numPr>
          <w:ilvl w:val="0"/>
          <w:numId w:val="11"/>
        </w:numPr>
        <w:suppressAutoHyphens/>
        <w:autoSpaceDE w:val="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</w:t>
      </w:r>
      <w:r w:rsidR="00E16F69" w:rsidRPr="007A440D">
        <w:rPr>
          <w:rFonts w:ascii="Arial" w:hAnsi="Arial" w:cs="Arial"/>
          <w:bCs/>
          <w:sz w:val="22"/>
          <w:szCs w:val="22"/>
        </w:rPr>
        <w:t xml:space="preserve">ie wyznacza się elementów zagospodarowania przestrzennego, które wymagają </w:t>
      </w:r>
      <w:r w:rsidR="00E16F69" w:rsidRPr="007A440D">
        <w:rPr>
          <w:rFonts w:ascii="Arial" w:hAnsi="Arial" w:cs="Arial"/>
          <w:sz w:val="22"/>
          <w:szCs w:val="22"/>
        </w:rPr>
        <w:t>rewaloryzacji.</w:t>
      </w:r>
    </w:p>
    <w:p w:rsidR="006176F4" w:rsidRPr="007A440D" w:rsidRDefault="006176F4">
      <w:pPr>
        <w:pStyle w:val="BodyTextIndent"/>
        <w:jc w:val="center"/>
        <w:rPr>
          <w:rFonts w:cs="Arial"/>
          <w:b w:val="0"/>
          <w:bCs/>
          <w:sz w:val="22"/>
          <w:szCs w:val="22"/>
        </w:rPr>
      </w:pPr>
    </w:p>
    <w:p w:rsidR="004304DC" w:rsidRPr="007A440D" w:rsidRDefault="004304DC" w:rsidP="006865FA">
      <w:pPr>
        <w:pStyle w:val="BodyText"/>
        <w:rPr>
          <w:rFonts w:cs="Arial"/>
          <w:bCs/>
          <w:sz w:val="22"/>
          <w:szCs w:val="22"/>
        </w:rPr>
      </w:pPr>
      <w:r w:rsidRPr="007A440D">
        <w:rPr>
          <w:rFonts w:cs="Arial"/>
          <w:iCs/>
          <w:sz w:val="22"/>
          <w:szCs w:val="22"/>
        </w:rPr>
        <w:t>§ 8.</w:t>
      </w:r>
      <w:r w:rsidR="006865FA" w:rsidRPr="007A440D">
        <w:rPr>
          <w:rFonts w:cs="Arial"/>
          <w:iCs/>
          <w:sz w:val="22"/>
          <w:szCs w:val="22"/>
        </w:rPr>
        <w:tab/>
      </w:r>
      <w:r w:rsidRPr="007A440D">
        <w:rPr>
          <w:rFonts w:cs="Arial"/>
          <w:sz w:val="22"/>
          <w:szCs w:val="22"/>
        </w:rPr>
        <w:t xml:space="preserve">Ustala się </w:t>
      </w:r>
      <w:r w:rsidRPr="007A440D">
        <w:rPr>
          <w:rFonts w:cs="Arial"/>
          <w:bCs/>
          <w:sz w:val="22"/>
          <w:szCs w:val="22"/>
        </w:rPr>
        <w:t>zasady ochrony środowiska, przyrody i krajobrazu:</w:t>
      </w:r>
    </w:p>
    <w:p w:rsidR="004304DC" w:rsidRPr="007A440D" w:rsidRDefault="007A440D" w:rsidP="0079525B">
      <w:pPr>
        <w:pStyle w:val="level1"/>
        <w:widowControl/>
        <w:numPr>
          <w:ilvl w:val="0"/>
          <w:numId w:val="12"/>
        </w:numPr>
        <w:tabs>
          <w:tab w:val="clear" w:pos="36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-180"/>
        </w:tabs>
        <w:ind w:left="1134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u</w:t>
      </w:r>
      <w:r w:rsidR="004304DC" w:rsidRPr="007A440D">
        <w:rPr>
          <w:rFonts w:ascii="Arial" w:hAnsi="Arial" w:cs="Arial"/>
          <w:color w:val="000000"/>
          <w:sz w:val="22"/>
          <w:szCs w:val="22"/>
          <w:lang w:val="pl-PL"/>
        </w:rPr>
        <w:t>stala się zakaz lokalizacji przedsięwzięć mogących zawsze znacząco oddziaływać na środowisko, określonych w przepisach odrębnych, z wyłączeniem przedsięwzięć infrastrukturalnych oraz dróg publicznych;</w:t>
      </w:r>
    </w:p>
    <w:p w:rsidR="00C24E85" w:rsidRPr="007A440D" w:rsidRDefault="00797DA4" w:rsidP="0079525B">
      <w:pPr>
        <w:pStyle w:val="level1"/>
        <w:widowControl/>
        <w:numPr>
          <w:ilvl w:val="0"/>
          <w:numId w:val="12"/>
        </w:numPr>
        <w:tabs>
          <w:tab w:val="clear" w:pos="36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ind w:left="1134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br w:type="page"/>
      </w:r>
      <w:r w:rsidR="00C24E85" w:rsidRPr="007A440D">
        <w:rPr>
          <w:rFonts w:ascii="Arial" w:hAnsi="Arial" w:cs="Arial"/>
          <w:sz w:val="22"/>
          <w:szCs w:val="22"/>
          <w:lang w:val="pl-PL"/>
        </w:rPr>
        <w:lastRenderedPageBreak/>
        <w:t>ustala się następujący podział terenów, ze względu na dopuszczalne poziomy hałasu:</w:t>
      </w:r>
    </w:p>
    <w:p w:rsidR="00C24E85" w:rsidRPr="007A440D" w:rsidRDefault="00C24E85" w:rsidP="0079525B">
      <w:pPr>
        <w:numPr>
          <w:ilvl w:val="0"/>
          <w:numId w:val="6"/>
        </w:numPr>
        <w:tabs>
          <w:tab w:val="clear" w:pos="1440"/>
          <w:tab w:val="left" w:pos="1560"/>
        </w:tabs>
        <w:ind w:left="1560" w:hanging="426"/>
        <w:jc w:val="both"/>
        <w:rPr>
          <w:rFonts w:ascii="Arial" w:hAnsi="Arial" w:cs="Arial"/>
          <w:iCs/>
          <w:sz w:val="22"/>
          <w:szCs w:val="22"/>
        </w:rPr>
      </w:pPr>
      <w:r w:rsidRPr="007A440D">
        <w:rPr>
          <w:rFonts w:ascii="Arial" w:hAnsi="Arial" w:cs="Arial"/>
          <w:iCs/>
          <w:sz w:val="22"/>
          <w:szCs w:val="22"/>
        </w:rPr>
        <w:t>teren oznaczon</w:t>
      </w:r>
      <w:r w:rsidR="00DE2399">
        <w:rPr>
          <w:rFonts w:ascii="Arial" w:hAnsi="Arial" w:cs="Arial"/>
          <w:iCs/>
          <w:sz w:val="22"/>
          <w:szCs w:val="22"/>
        </w:rPr>
        <w:t>y</w:t>
      </w:r>
      <w:r w:rsidRPr="007A440D">
        <w:rPr>
          <w:rFonts w:ascii="Arial" w:hAnsi="Arial" w:cs="Arial"/>
          <w:iCs/>
          <w:sz w:val="22"/>
          <w:szCs w:val="22"/>
        </w:rPr>
        <w:t xml:space="preserve"> symbol</w:t>
      </w:r>
      <w:r w:rsidR="006865FA" w:rsidRPr="007A440D">
        <w:rPr>
          <w:rFonts w:ascii="Arial" w:hAnsi="Arial" w:cs="Arial"/>
          <w:iCs/>
          <w:sz w:val="22"/>
          <w:szCs w:val="22"/>
        </w:rPr>
        <w:t>e</w:t>
      </w:r>
      <w:r w:rsidRPr="007A440D">
        <w:rPr>
          <w:rFonts w:ascii="Arial" w:hAnsi="Arial" w:cs="Arial"/>
          <w:iCs/>
          <w:sz w:val="22"/>
          <w:szCs w:val="22"/>
        </w:rPr>
        <w:t>m MN należ</w:t>
      </w:r>
      <w:r w:rsidR="00DE2399">
        <w:rPr>
          <w:rFonts w:ascii="Arial" w:hAnsi="Arial" w:cs="Arial"/>
          <w:iCs/>
          <w:sz w:val="22"/>
          <w:szCs w:val="22"/>
        </w:rPr>
        <w:t>y</w:t>
      </w:r>
      <w:r w:rsidRPr="007A440D">
        <w:rPr>
          <w:rFonts w:ascii="Arial" w:hAnsi="Arial" w:cs="Arial"/>
          <w:iCs/>
          <w:sz w:val="22"/>
          <w:szCs w:val="22"/>
        </w:rPr>
        <w:t xml:space="preserve"> do terenów przeznaczonych pod zabudowę mieszkaniową jednorodzinną, dla których przepisy odrębne określają dopuszczalne poziomy hałasu;</w:t>
      </w:r>
    </w:p>
    <w:p w:rsidR="00C24E85" w:rsidRPr="007A440D" w:rsidRDefault="001C5FD9" w:rsidP="0079525B">
      <w:pPr>
        <w:numPr>
          <w:ilvl w:val="0"/>
          <w:numId w:val="6"/>
        </w:numPr>
        <w:tabs>
          <w:tab w:val="clear" w:pos="1440"/>
          <w:tab w:val="left" w:pos="1560"/>
        </w:tabs>
        <w:ind w:left="1560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tereny oznaczone symbolami MN/</w:t>
      </w:r>
      <w:r w:rsidR="00C24E85" w:rsidRPr="007A440D">
        <w:rPr>
          <w:rFonts w:ascii="Arial" w:hAnsi="Arial" w:cs="Arial"/>
          <w:iCs/>
          <w:sz w:val="22"/>
          <w:szCs w:val="22"/>
        </w:rPr>
        <w:t xml:space="preserve">U należą do terenów przeznaczonych pod zabudowę </w:t>
      </w:r>
      <w:r w:rsidR="00DE2399" w:rsidRPr="007A440D">
        <w:rPr>
          <w:rFonts w:ascii="Arial" w:hAnsi="Arial" w:cs="Arial"/>
          <w:iCs/>
          <w:sz w:val="22"/>
          <w:szCs w:val="22"/>
        </w:rPr>
        <w:t>mieszkaniowo-usługową, dla których</w:t>
      </w:r>
      <w:r w:rsidR="00C24E85" w:rsidRPr="007A440D">
        <w:rPr>
          <w:rFonts w:ascii="Arial" w:hAnsi="Arial" w:cs="Arial"/>
          <w:iCs/>
          <w:sz w:val="22"/>
          <w:szCs w:val="22"/>
        </w:rPr>
        <w:t xml:space="preserve"> przepisy odrębne określają dopuszczalne poziomy hałasu;</w:t>
      </w:r>
    </w:p>
    <w:p w:rsidR="00C24E85" w:rsidRPr="007A440D" w:rsidRDefault="00C24E85" w:rsidP="0079525B">
      <w:pPr>
        <w:numPr>
          <w:ilvl w:val="0"/>
          <w:numId w:val="6"/>
        </w:numPr>
        <w:tabs>
          <w:tab w:val="clear" w:pos="1440"/>
          <w:tab w:val="left" w:pos="1560"/>
        </w:tabs>
        <w:ind w:left="1560" w:hanging="426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A440D">
        <w:rPr>
          <w:rFonts w:ascii="Arial" w:hAnsi="Arial" w:cs="Arial"/>
          <w:iCs/>
          <w:color w:val="000000"/>
          <w:sz w:val="22"/>
          <w:szCs w:val="22"/>
        </w:rPr>
        <w:t>pozostał</w:t>
      </w:r>
      <w:r w:rsidR="0069044D">
        <w:rPr>
          <w:rFonts w:ascii="Arial" w:hAnsi="Arial" w:cs="Arial"/>
          <w:iCs/>
          <w:color w:val="000000"/>
          <w:sz w:val="22"/>
          <w:szCs w:val="22"/>
        </w:rPr>
        <w:t>y</w:t>
      </w:r>
      <w:r w:rsidRPr="007A440D">
        <w:rPr>
          <w:rFonts w:ascii="Arial" w:hAnsi="Arial" w:cs="Arial"/>
          <w:iCs/>
          <w:color w:val="000000"/>
          <w:sz w:val="22"/>
          <w:szCs w:val="22"/>
        </w:rPr>
        <w:t xml:space="preserve"> teren nie należ</w:t>
      </w:r>
      <w:r w:rsidR="0069044D">
        <w:rPr>
          <w:rFonts w:ascii="Arial" w:hAnsi="Arial" w:cs="Arial"/>
          <w:iCs/>
          <w:color w:val="000000"/>
          <w:sz w:val="22"/>
          <w:szCs w:val="22"/>
        </w:rPr>
        <w:t>y</w:t>
      </w:r>
      <w:r w:rsidRPr="007A440D">
        <w:rPr>
          <w:rFonts w:ascii="Arial" w:hAnsi="Arial" w:cs="Arial"/>
          <w:iCs/>
          <w:color w:val="000000"/>
          <w:sz w:val="22"/>
          <w:szCs w:val="22"/>
        </w:rPr>
        <w:t xml:space="preserve"> do terenów, dla których przepisy odrębne określają dopuszczalne poziomy hałasu.</w:t>
      </w:r>
    </w:p>
    <w:p w:rsidR="000D2079" w:rsidRPr="007A440D" w:rsidRDefault="000D2079" w:rsidP="00C60C33">
      <w:pPr>
        <w:pStyle w:val="BodyText"/>
        <w:jc w:val="center"/>
        <w:rPr>
          <w:rFonts w:cs="Arial"/>
          <w:iCs/>
          <w:sz w:val="22"/>
          <w:szCs w:val="22"/>
        </w:rPr>
      </w:pPr>
    </w:p>
    <w:p w:rsidR="004304DC" w:rsidRPr="00AC4F15" w:rsidRDefault="00C60C33" w:rsidP="00AC4F15">
      <w:pPr>
        <w:pStyle w:val="BodyText"/>
        <w:ind w:left="709" w:hanging="709"/>
        <w:rPr>
          <w:rFonts w:cs="Arial"/>
          <w:sz w:val="22"/>
          <w:szCs w:val="22"/>
        </w:rPr>
      </w:pPr>
      <w:r w:rsidRPr="00AC4F15">
        <w:rPr>
          <w:rFonts w:cs="Arial"/>
          <w:iCs/>
          <w:sz w:val="22"/>
          <w:szCs w:val="22"/>
        </w:rPr>
        <w:t>§ 9.</w:t>
      </w:r>
      <w:r w:rsidR="006865FA" w:rsidRPr="00AC4F15">
        <w:rPr>
          <w:rFonts w:cs="Arial"/>
          <w:iCs/>
          <w:sz w:val="22"/>
          <w:szCs w:val="22"/>
        </w:rPr>
        <w:tab/>
      </w:r>
      <w:r w:rsidR="004304DC" w:rsidRPr="00AC4F15">
        <w:rPr>
          <w:rFonts w:cs="Arial"/>
          <w:bCs/>
          <w:sz w:val="22"/>
          <w:szCs w:val="22"/>
        </w:rPr>
        <w:t xml:space="preserve">Ustala się </w:t>
      </w:r>
      <w:r w:rsidR="004304DC" w:rsidRPr="00AC4F15">
        <w:rPr>
          <w:rFonts w:cs="Arial"/>
          <w:sz w:val="22"/>
          <w:szCs w:val="22"/>
        </w:rPr>
        <w:t xml:space="preserve">zasady ochrony </w:t>
      </w:r>
      <w:r w:rsidR="00AC4F15" w:rsidRPr="00AC4F15">
        <w:rPr>
          <w:rFonts w:cs="Arial"/>
          <w:sz w:val="22"/>
          <w:szCs w:val="22"/>
        </w:rPr>
        <w:t>dziedzictwa kulturowego i zabytków, w tym krajobrazów kulturowych, oraz dóbr kultury współczesnej</w:t>
      </w:r>
      <w:r w:rsidR="004304DC" w:rsidRPr="00AC4F15">
        <w:rPr>
          <w:rFonts w:cs="Arial"/>
          <w:sz w:val="22"/>
          <w:szCs w:val="22"/>
        </w:rPr>
        <w:t>:</w:t>
      </w:r>
    </w:p>
    <w:p w:rsidR="00E23636" w:rsidRPr="00D84165" w:rsidRDefault="007A440D" w:rsidP="0079525B">
      <w:pPr>
        <w:numPr>
          <w:ilvl w:val="0"/>
          <w:numId w:val="13"/>
        </w:numPr>
        <w:suppressAutoHyphens/>
        <w:ind w:left="1134" w:hanging="425"/>
        <w:jc w:val="both"/>
        <w:rPr>
          <w:rFonts w:ascii="Arial" w:hAnsi="Arial" w:cs="Arial"/>
          <w:sz w:val="22"/>
          <w:szCs w:val="22"/>
        </w:rPr>
      </w:pPr>
      <w:r w:rsidRPr="00D84165">
        <w:rPr>
          <w:rFonts w:ascii="Arial" w:hAnsi="Arial" w:cs="Arial"/>
          <w:sz w:val="22"/>
          <w:szCs w:val="22"/>
        </w:rPr>
        <w:t>w</w:t>
      </w:r>
      <w:r w:rsidR="004304DC" w:rsidRPr="00D84165">
        <w:rPr>
          <w:rFonts w:ascii="Arial" w:hAnsi="Arial" w:cs="Arial"/>
          <w:sz w:val="22"/>
          <w:szCs w:val="22"/>
        </w:rPr>
        <w:t>yznacza się strefę „B” ochrony konserwatorskiej</w:t>
      </w:r>
      <w:r w:rsidR="00646CFB" w:rsidRPr="00D84165">
        <w:rPr>
          <w:rFonts w:ascii="Arial" w:hAnsi="Arial" w:cs="Arial"/>
          <w:color w:val="000000"/>
          <w:sz w:val="22"/>
          <w:szCs w:val="22"/>
        </w:rPr>
        <w:t xml:space="preserve"> równoznaczną z granicą </w:t>
      </w:r>
      <w:r w:rsidR="00646CFB" w:rsidRPr="00D84165">
        <w:rPr>
          <w:rFonts w:ascii="Arial" w:hAnsi="Arial" w:cs="Arial"/>
          <w:sz w:val="22"/>
          <w:szCs w:val="22"/>
        </w:rPr>
        <w:t>historycznego układu urbanist</w:t>
      </w:r>
      <w:r w:rsidR="00646CFB" w:rsidRPr="00D84165">
        <w:rPr>
          <w:rFonts w:ascii="Arial" w:hAnsi="Arial" w:cs="Arial"/>
          <w:color w:val="000000"/>
          <w:sz w:val="22"/>
          <w:szCs w:val="22"/>
        </w:rPr>
        <w:t>ycznego</w:t>
      </w:r>
      <w:r w:rsidR="00D84165" w:rsidRPr="00D84165">
        <w:rPr>
          <w:rFonts w:ascii="Arial" w:hAnsi="Arial" w:cs="Arial"/>
          <w:bCs/>
          <w:sz w:val="22"/>
          <w:szCs w:val="22"/>
        </w:rPr>
        <w:t xml:space="preserve">miasta Prusice </w:t>
      </w:r>
      <w:r w:rsidR="00400B47">
        <w:rPr>
          <w:rFonts w:ascii="Arial" w:hAnsi="Arial" w:cs="Arial"/>
          <w:bCs/>
          <w:sz w:val="22"/>
          <w:szCs w:val="22"/>
        </w:rPr>
        <w:t>(</w:t>
      </w:r>
      <w:r w:rsidR="00D84165" w:rsidRPr="00D84165">
        <w:rPr>
          <w:rFonts w:ascii="Arial" w:hAnsi="Arial" w:cs="Arial"/>
          <w:bCs/>
          <w:sz w:val="22"/>
          <w:szCs w:val="22"/>
        </w:rPr>
        <w:t>wraz z przedmieściami</w:t>
      </w:r>
      <w:r w:rsidR="00400B47">
        <w:rPr>
          <w:rFonts w:ascii="Arial" w:hAnsi="Arial" w:cs="Arial"/>
          <w:bCs/>
          <w:sz w:val="22"/>
          <w:szCs w:val="22"/>
        </w:rPr>
        <w:t>)</w:t>
      </w:r>
      <w:r w:rsidR="00646CFB" w:rsidRPr="00D84165">
        <w:rPr>
          <w:rFonts w:ascii="Arial" w:hAnsi="Arial" w:cs="Arial"/>
          <w:color w:val="000000"/>
          <w:sz w:val="22"/>
          <w:szCs w:val="22"/>
        </w:rPr>
        <w:t>, który obejmuje się ochroną</w:t>
      </w:r>
      <w:r w:rsidR="00FF0C93" w:rsidRPr="00D84165">
        <w:rPr>
          <w:rFonts w:ascii="Arial" w:hAnsi="Arial" w:cs="Arial"/>
          <w:sz w:val="22"/>
          <w:szCs w:val="22"/>
        </w:rPr>
        <w:t>. Granicę strefy przedstawia się na rysunku planu</w:t>
      </w:r>
      <w:r w:rsidR="00C962A3" w:rsidRPr="00D84165">
        <w:rPr>
          <w:rFonts w:ascii="Arial" w:hAnsi="Arial" w:cs="Arial"/>
          <w:sz w:val="22"/>
          <w:szCs w:val="22"/>
        </w:rPr>
        <w:t>;</w:t>
      </w:r>
    </w:p>
    <w:p w:rsidR="00E23636" w:rsidRPr="007A440D" w:rsidRDefault="007A440D" w:rsidP="0079525B">
      <w:pPr>
        <w:numPr>
          <w:ilvl w:val="0"/>
          <w:numId w:val="13"/>
        </w:numPr>
        <w:suppressAutoHyphens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23636" w:rsidRPr="007A440D">
        <w:rPr>
          <w:rFonts w:ascii="Arial" w:hAnsi="Arial" w:cs="Arial"/>
          <w:sz w:val="22"/>
          <w:szCs w:val="22"/>
        </w:rPr>
        <w:t xml:space="preserve"> strefie "B" </w:t>
      </w:r>
      <w:r w:rsidR="00D84165">
        <w:rPr>
          <w:rFonts w:ascii="Arial" w:hAnsi="Arial" w:cs="Arial"/>
          <w:sz w:val="22"/>
          <w:szCs w:val="22"/>
        </w:rPr>
        <w:t xml:space="preserve">oraz w granicach </w:t>
      </w:r>
      <w:r w:rsidR="00D84165" w:rsidRPr="00D84165">
        <w:rPr>
          <w:rFonts w:ascii="Arial" w:hAnsi="Arial" w:cs="Arial"/>
          <w:sz w:val="22"/>
          <w:szCs w:val="22"/>
        </w:rPr>
        <w:t>historycznego układu urbanist</w:t>
      </w:r>
      <w:r w:rsidR="00D84165" w:rsidRPr="00D84165">
        <w:rPr>
          <w:rFonts w:ascii="Arial" w:hAnsi="Arial" w:cs="Arial"/>
          <w:color w:val="000000"/>
          <w:sz w:val="22"/>
          <w:szCs w:val="22"/>
        </w:rPr>
        <w:t xml:space="preserve">ycznego </w:t>
      </w:r>
      <w:r w:rsidR="00D84165" w:rsidRPr="00D84165">
        <w:rPr>
          <w:rFonts w:ascii="Arial" w:hAnsi="Arial" w:cs="Arial"/>
          <w:bCs/>
          <w:sz w:val="22"/>
          <w:szCs w:val="22"/>
        </w:rPr>
        <w:t xml:space="preserve">miasta Prusice </w:t>
      </w:r>
      <w:r w:rsidR="00400B47">
        <w:rPr>
          <w:rFonts w:ascii="Arial" w:hAnsi="Arial" w:cs="Arial"/>
          <w:bCs/>
          <w:sz w:val="22"/>
          <w:szCs w:val="22"/>
        </w:rPr>
        <w:t>(</w:t>
      </w:r>
      <w:r w:rsidR="00D84165" w:rsidRPr="00D84165">
        <w:rPr>
          <w:rFonts w:ascii="Arial" w:hAnsi="Arial" w:cs="Arial"/>
          <w:bCs/>
          <w:sz w:val="22"/>
          <w:szCs w:val="22"/>
        </w:rPr>
        <w:t>wraz z przedmieściami</w:t>
      </w:r>
      <w:r w:rsidR="00400B47">
        <w:rPr>
          <w:rFonts w:ascii="Arial" w:hAnsi="Arial" w:cs="Arial"/>
          <w:bCs/>
          <w:sz w:val="22"/>
          <w:szCs w:val="22"/>
        </w:rPr>
        <w:t>)</w:t>
      </w:r>
      <w:r w:rsidR="00D84165" w:rsidRPr="00D84165">
        <w:rPr>
          <w:rFonts w:ascii="Arial" w:hAnsi="Arial" w:cs="Arial"/>
          <w:color w:val="000000"/>
          <w:sz w:val="22"/>
          <w:szCs w:val="22"/>
        </w:rPr>
        <w:t>, który obejmuje się ochroną</w:t>
      </w:r>
      <w:r w:rsidR="00EE7D4E">
        <w:rPr>
          <w:rFonts w:ascii="Arial" w:hAnsi="Arial" w:cs="Arial"/>
          <w:color w:val="000000"/>
          <w:sz w:val="22"/>
          <w:szCs w:val="22"/>
        </w:rPr>
        <w:t>,</w:t>
      </w:r>
      <w:r w:rsidR="00E23636" w:rsidRPr="007A440D">
        <w:rPr>
          <w:rFonts w:ascii="Arial" w:hAnsi="Arial" w:cs="Arial"/>
          <w:sz w:val="22"/>
          <w:szCs w:val="22"/>
        </w:rPr>
        <w:t>obowiązują następujące wymogi konserwatorskie:</w:t>
      </w:r>
    </w:p>
    <w:p w:rsidR="008F5BDB" w:rsidRPr="007A440D" w:rsidRDefault="008F5BDB" w:rsidP="0079525B">
      <w:pPr>
        <w:pStyle w:val="Zwykytekst1"/>
        <w:numPr>
          <w:ilvl w:val="0"/>
          <w:numId w:val="14"/>
        </w:numPr>
        <w:tabs>
          <w:tab w:val="left" w:pos="1560"/>
        </w:tabs>
        <w:ind w:left="1560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7A440D">
        <w:rPr>
          <w:rFonts w:ascii="Arial" w:hAnsi="Arial" w:cs="Arial"/>
          <w:sz w:val="22"/>
          <w:szCs w:val="22"/>
          <w:lang w:val="pl-PL"/>
        </w:rPr>
        <w:t xml:space="preserve">przy inwestycjach związanych z modernizacją, rozbudową, przebudową obiektów istniejących wymaga się nawiązania gabarytami, sposobem kształtowania bryły i </w:t>
      </w:r>
      <w:bookmarkStart w:id="0" w:name="_GoBack"/>
      <w:bookmarkEnd w:id="0"/>
      <w:r w:rsidRPr="007A440D">
        <w:rPr>
          <w:rFonts w:ascii="Arial" w:hAnsi="Arial" w:cs="Arial"/>
          <w:sz w:val="22"/>
          <w:szCs w:val="22"/>
          <w:lang w:val="pl-PL"/>
        </w:rPr>
        <w:t>użytymi materiałami elewacyjnymi do miejsco</w:t>
      </w:r>
      <w:r w:rsidR="00FA6A61">
        <w:rPr>
          <w:rFonts w:ascii="Arial" w:hAnsi="Arial" w:cs="Arial"/>
          <w:sz w:val="22"/>
          <w:szCs w:val="22"/>
          <w:lang w:val="pl-PL"/>
        </w:rPr>
        <w:t>wej tradycji architektonicznej,</w:t>
      </w:r>
    </w:p>
    <w:p w:rsidR="00D84165" w:rsidRPr="00D84165" w:rsidRDefault="00D84165" w:rsidP="00D84165">
      <w:pPr>
        <w:pStyle w:val="BodyTextIndent"/>
        <w:numPr>
          <w:ilvl w:val="0"/>
          <w:numId w:val="14"/>
        </w:numPr>
        <w:tabs>
          <w:tab w:val="left" w:pos="1560"/>
        </w:tabs>
        <w:suppressAutoHyphens/>
        <w:autoSpaceDN/>
        <w:ind w:left="1560" w:hanging="426"/>
        <w:rPr>
          <w:rFonts w:cs="Arial"/>
          <w:b w:val="0"/>
          <w:sz w:val="22"/>
          <w:szCs w:val="22"/>
        </w:rPr>
      </w:pPr>
      <w:r w:rsidRPr="00D84165">
        <w:rPr>
          <w:rFonts w:cs="Arial"/>
          <w:b w:val="0"/>
          <w:bCs/>
          <w:sz w:val="22"/>
          <w:szCs w:val="22"/>
        </w:rPr>
        <w:t xml:space="preserve">nowa zabudowa powinna nawiązywać do budownictwa regionalnego w zakresie </w:t>
      </w:r>
      <w:r w:rsidRPr="00D84165">
        <w:rPr>
          <w:rFonts w:cs="Arial"/>
          <w:b w:val="0"/>
          <w:bCs/>
          <w:sz w:val="22"/>
          <w:szCs w:val="22"/>
          <w:lang w:val="pl-PL"/>
        </w:rPr>
        <w:t xml:space="preserve">lokalizacji, </w:t>
      </w:r>
      <w:r w:rsidRPr="00D84165">
        <w:rPr>
          <w:rFonts w:cs="Arial"/>
          <w:b w:val="0"/>
          <w:bCs/>
          <w:sz w:val="22"/>
          <w:szCs w:val="22"/>
        </w:rPr>
        <w:t xml:space="preserve">skali, </w:t>
      </w:r>
      <w:r w:rsidRPr="00D84165">
        <w:rPr>
          <w:rFonts w:cs="Arial"/>
          <w:b w:val="0"/>
          <w:bCs/>
          <w:sz w:val="22"/>
          <w:szCs w:val="22"/>
          <w:lang w:val="pl-PL"/>
        </w:rPr>
        <w:t xml:space="preserve">ukształtowania </w:t>
      </w:r>
      <w:r w:rsidRPr="00D84165">
        <w:rPr>
          <w:rFonts w:cs="Arial"/>
          <w:b w:val="0"/>
          <w:bCs/>
          <w:sz w:val="22"/>
          <w:szCs w:val="22"/>
        </w:rPr>
        <w:t xml:space="preserve">bryły, </w:t>
      </w:r>
      <w:r w:rsidRPr="00D84165">
        <w:rPr>
          <w:rFonts w:cs="Arial"/>
          <w:b w:val="0"/>
          <w:sz w:val="22"/>
          <w:szCs w:val="22"/>
        </w:rPr>
        <w:t>w tym kształtu i wysokości dachu, poziomu posadowienia parteru, użytych form architektonicznych, podziałów otworów okiennych i drzwiowych, materiału</w:t>
      </w:r>
      <w:r w:rsidRPr="00D84165">
        <w:rPr>
          <w:rFonts w:cs="Arial"/>
          <w:b w:val="0"/>
          <w:sz w:val="22"/>
          <w:szCs w:val="22"/>
          <w:lang w:val="pl-PL"/>
        </w:rPr>
        <w:t>,</w:t>
      </w:r>
      <w:r w:rsidR="00EE7D4E">
        <w:rPr>
          <w:rFonts w:cs="Arial"/>
          <w:b w:val="0"/>
          <w:bCs/>
          <w:sz w:val="22"/>
          <w:szCs w:val="22"/>
        </w:rPr>
        <w:t>kolorystyki</w:t>
      </w:r>
      <w:r w:rsidR="00FA6A61">
        <w:rPr>
          <w:rFonts w:cs="Arial"/>
          <w:b w:val="0"/>
          <w:bCs/>
          <w:sz w:val="22"/>
          <w:szCs w:val="22"/>
          <w:lang w:val="pl-PL"/>
        </w:rPr>
        <w:t>,</w:t>
      </w:r>
    </w:p>
    <w:p w:rsidR="001F6AEB" w:rsidRPr="007A440D" w:rsidRDefault="001F6AEB" w:rsidP="0079525B">
      <w:pPr>
        <w:numPr>
          <w:ilvl w:val="0"/>
          <w:numId w:val="14"/>
        </w:numPr>
        <w:tabs>
          <w:tab w:val="left" w:pos="1560"/>
        </w:tabs>
        <w:suppressAutoHyphens/>
        <w:ind w:left="1560" w:hanging="426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>ustala się maksymalną wysokość zabudowy - 9 m</w:t>
      </w:r>
      <w:r w:rsidR="00FA6A61">
        <w:rPr>
          <w:rFonts w:ascii="Arial" w:hAnsi="Arial" w:cs="Arial"/>
          <w:sz w:val="22"/>
          <w:szCs w:val="22"/>
        </w:rPr>
        <w:t>,</w:t>
      </w:r>
    </w:p>
    <w:p w:rsidR="004304DC" w:rsidRPr="007A440D" w:rsidRDefault="004304DC" w:rsidP="0079525B">
      <w:pPr>
        <w:numPr>
          <w:ilvl w:val="0"/>
          <w:numId w:val="14"/>
        </w:numPr>
        <w:tabs>
          <w:tab w:val="left" w:pos="1560"/>
        </w:tabs>
        <w:suppressAutoHyphens/>
        <w:ind w:left="1560" w:hanging="426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>należy stosować dachy dwuspadowe</w:t>
      </w:r>
      <w:r w:rsidR="008F5BDB" w:rsidRPr="007A440D">
        <w:rPr>
          <w:rFonts w:ascii="Arial" w:hAnsi="Arial" w:cs="Arial"/>
          <w:sz w:val="22"/>
          <w:szCs w:val="22"/>
        </w:rPr>
        <w:t xml:space="preserve"> symetryczne</w:t>
      </w:r>
      <w:r w:rsidRPr="007A440D">
        <w:rPr>
          <w:rFonts w:ascii="Arial" w:hAnsi="Arial" w:cs="Arial"/>
          <w:sz w:val="22"/>
          <w:szCs w:val="22"/>
        </w:rPr>
        <w:t xml:space="preserve">, </w:t>
      </w:r>
      <w:r w:rsidR="008F5BDB" w:rsidRPr="007A440D">
        <w:rPr>
          <w:rFonts w:ascii="Arial" w:hAnsi="Arial" w:cs="Arial"/>
          <w:sz w:val="22"/>
          <w:szCs w:val="22"/>
        </w:rPr>
        <w:t>po</w:t>
      </w:r>
      <w:r w:rsidRPr="007A440D">
        <w:rPr>
          <w:rFonts w:ascii="Arial" w:hAnsi="Arial" w:cs="Arial"/>
          <w:sz w:val="22"/>
          <w:szCs w:val="22"/>
        </w:rPr>
        <w:t>kryci</w:t>
      </w:r>
      <w:r w:rsidR="008F5BDB" w:rsidRPr="007A440D">
        <w:rPr>
          <w:rFonts w:ascii="Arial" w:hAnsi="Arial" w:cs="Arial"/>
          <w:sz w:val="22"/>
          <w:szCs w:val="22"/>
        </w:rPr>
        <w:t>e</w:t>
      </w:r>
      <w:r w:rsidRPr="007A440D">
        <w:rPr>
          <w:rFonts w:ascii="Arial" w:hAnsi="Arial" w:cs="Arial"/>
          <w:sz w:val="22"/>
          <w:szCs w:val="22"/>
        </w:rPr>
        <w:t xml:space="preserve"> dachowe</w:t>
      </w:r>
      <w:r w:rsidR="008F5BDB" w:rsidRPr="007A440D">
        <w:rPr>
          <w:rFonts w:ascii="Arial" w:hAnsi="Arial" w:cs="Arial"/>
          <w:sz w:val="22"/>
          <w:szCs w:val="22"/>
        </w:rPr>
        <w:t xml:space="preserve"> z dachówki ceramiczne</w:t>
      </w:r>
      <w:r w:rsidR="000D2079" w:rsidRPr="007A440D">
        <w:rPr>
          <w:rFonts w:ascii="Arial" w:hAnsi="Arial" w:cs="Arial"/>
          <w:sz w:val="22"/>
          <w:szCs w:val="22"/>
        </w:rPr>
        <w:t>jw kolorze ceglastym, matowym</w:t>
      </w:r>
      <w:r w:rsidR="00FA6A61">
        <w:rPr>
          <w:rFonts w:ascii="Arial" w:hAnsi="Arial" w:cs="Arial"/>
          <w:sz w:val="22"/>
          <w:szCs w:val="22"/>
        </w:rPr>
        <w:t>,</w:t>
      </w:r>
    </w:p>
    <w:p w:rsidR="008F5BDB" w:rsidRPr="007A440D" w:rsidRDefault="00A13081" w:rsidP="0079525B">
      <w:pPr>
        <w:pStyle w:val="Zwykytekst1"/>
        <w:numPr>
          <w:ilvl w:val="0"/>
          <w:numId w:val="14"/>
        </w:numPr>
        <w:tabs>
          <w:tab w:val="left" w:pos="156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  <w:lang w:val="pl-PL"/>
        </w:rPr>
        <w:t>elewacje należy kształtować w nawiązaniu do rozwiązań stosowanych w występujących w</w:t>
      </w:r>
      <w:r w:rsidR="007F6407" w:rsidRPr="007A440D">
        <w:rPr>
          <w:rFonts w:ascii="Arial" w:hAnsi="Arial" w:cs="Arial"/>
          <w:sz w:val="22"/>
          <w:szCs w:val="22"/>
          <w:lang w:val="pl-PL"/>
        </w:rPr>
        <w:t xml:space="preserve"> mieście</w:t>
      </w:r>
      <w:r w:rsidRPr="007A440D">
        <w:rPr>
          <w:rFonts w:ascii="Arial" w:hAnsi="Arial" w:cs="Arial"/>
          <w:sz w:val="22"/>
          <w:szCs w:val="22"/>
          <w:lang w:val="pl-PL"/>
        </w:rPr>
        <w:t xml:space="preserve"> budynk</w:t>
      </w:r>
      <w:r w:rsidR="000269CB" w:rsidRPr="007A440D">
        <w:rPr>
          <w:rFonts w:ascii="Arial" w:hAnsi="Arial" w:cs="Arial"/>
          <w:sz w:val="22"/>
          <w:szCs w:val="22"/>
          <w:lang w:val="pl-PL"/>
        </w:rPr>
        <w:t>ac</w:t>
      </w:r>
      <w:r w:rsidRPr="007A440D">
        <w:rPr>
          <w:rFonts w:ascii="Arial" w:hAnsi="Arial" w:cs="Arial"/>
          <w:sz w:val="22"/>
          <w:szCs w:val="22"/>
          <w:lang w:val="pl-PL"/>
        </w:rPr>
        <w:t xml:space="preserve">h historycznych o zachowanych walorach </w:t>
      </w:r>
      <w:r w:rsidR="00F177EC" w:rsidRPr="007A440D">
        <w:rPr>
          <w:rFonts w:ascii="Arial" w:hAnsi="Arial" w:cs="Arial"/>
          <w:sz w:val="22"/>
          <w:szCs w:val="22"/>
          <w:lang w:val="pl-PL"/>
        </w:rPr>
        <w:t>architektonicznych</w:t>
      </w:r>
      <w:r w:rsidRPr="007A440D">
        <w:rPr>
          <w:rFonts w:ascii="Arial" w:hAnsi="Arial" w:cs="Arial"/>
          <w:sz w:val="22"/>
          <w:szCs w:val="22"/>
          <w:lang w:val="pl-PL"/>
        </w:rPr>
        <w:t>, w zakresie podziałów</w:t>
      </w:r>
      <w:r w:rsidR="0010561E" w:rsidRPr="007A440D">
        <w:rPr>
          <w:rFonts w:ascii="Arial" w:hAnsi="Arial" w:cs="Arial"/>
          <w:sz w:val="22"/>
          <w:szCs w:val="22"/>
          <w:lang w:val="pl-PL"/>
        </w:rPr>
        <w:t>,</w:t>
      </w:r>
      <w:r w:rsidRPr="007A440D">
        <w:rPr>
          <w:rFonts w:ascii="Arial" w:hAnsi="Arial" w:cs="Arial"/>
          <w:sz w:val="22"/>
          <w:szCs w:val="22"/>
          <w:lang w:val="pl-PL"/>
        </w:rPr>
        <w:t xml:space="preserve"> detal</w:t>
      </w:r>
      <w:r w:rsidR="0010561E" w:rsidRPr="007A440D">
        <w:rPr>
          <w:rFonts w:ascii="Arial" w:hAnsi="Arial" w:cs="Arial"/>
          <w:sz w:val="22"/>
          <w:szCs w:val="22"/>
          <w:lang w:val="pl-PL"/>
        </w:rPr>
        <w:t>i</w:t>
      </w:r>
      <w:r w:rsidRPr="007A440D">
        <w:rPr>
          <w:rFonts w:ascii="Arial" w:hAnsi="Arial" w:cs="Arial"/>
          <w:sz w:val="22"/>
          <w:szCs w:val="22"/>
          <w:lang w:val="pl-PL"/>
        </w:rPr>
        <w:t xml:space="preserve">, kolorystyki, użytych materiałów elewacyjnych - wymagane elewacje tynkowane lub ceglane, zakaz stosowania tworzyw sztucznych (np. sidingu) oraz blachy </w:t>
      </w:r>
      <w:r w:rsidR="00DE2399" w:rsidRPr="007A440D">
        <w:rPr>
          <w:rFonts w:ascii="Arial" w:hAnsi="Arial" w:cs="Arial"/>
          <w:sz w:val="22"/>
          <w:szCs w:val="22"/>
          <w:lang w:val="pl-PL"/>
        </w:rPr>
        <w:t>trapezowej, jako</w:t>
      </w:r>
      <w:r w:rsidRPr="007A440D">
        <w:rPr>
          <w:rFonts w:ascii="Arial" w:hAnsi="Arial" w:cs="Arial"/>
          <w:sz w:val="22"/>
          <w:szCs w:val="22"/>
          <w:lang w:val="pl-PL"/>
        </w:rPr>
        <w:t xml:space="preserve"> materiałów okładzinowych</w:t>
      </w:r>
      <w:r w:rsidR="00FA6A61">
        <w:rPr>
          <w:rFonts w:ascii="Arial" w:hAnsi="Arial" w:cs="Arial"/>
          <w:sz w:val="22"/>
          <w:szCs w:val="22"/>
          <w:lang w:val="pl-PL"/>
        </w:rPr>
        <w:t>,</w:t>
      </w:r>
    </w:p>
    <w:p w:rsidR="008F5BDB" w:rsidRPr="007A440D" w:rsidRDefault="00A13081" w:rsidP="0079525B">
      <w:pPr>
        <w:pStyle w:val="Zwykytekst1"/>
        <w:numPr>
          <w:ilvl w:val="0"/>
          <w:numId w:val="14"/>
        </w:numPr>
        <w:tabs>
          <w:tab w:val="left" w:pos="156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  <w:lang w:val="pl-PL"/>
        </w:rPr>
        <w:t xml:space="preserve">należy stosować kolory nawiązujące do historycznej kolorystyki </w:t>
      </w:r>
      <w:r w:rsidR="008F5BDB" w:rsidRPr="007A440D">
        <w:rPr>
          <w:rFonts w:ascii="Arial" w:hAnsi="Arial" w:cs="Arial"/>
          <w:sz w:val="22"/>
          <w:szCs w:val="22"/>
          <w:lang w:val="pl-PL"/>
        </w:rPr>
        <w:t>budynków</w:t>
      </w:r>
      <w:r w:rsidR="00FA6A61">
        <w:rPr>
          <w:rFonts w:ascii="Arial" w:hAnsi="Arial" w:cs="Arial"/>
          <w:sz w:val="22"/>
          <w:szCs w:val="22"/>
          <w:lang w:val="pl-PL"/>
        </w:rPr>
        <w:t>,</w:t>
      </w:r>
    </w:p>
    <w:p w:rsidR="004304DC" w:rsidRPr="007A440D" w:rsidRDefault="004304DC" w:rsidP="0079525B">
      <w:pPr>
        <w:pStyle w:val="Zwykytekst1"/>
        <w:numPr>
          <w:ilvl w:val="0"/>
          <w:numId w:val="14"/>
        </w:numPr>
        <w:tabs>
          <w:tab w:val="left" w:pos="1560"/>
        </w:tabs>
        <w:ind w:left="1560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7A440D">
        <w:rPr>
          <w:rFonts w:ascii="Arial" w:hAnsi="Arial" w:cs="Arial"/>
          <w:sz w:val="22"/>
          <w:szCs w:val="22"/>
          <w:lang w:val="pl-PL"/>
        </w:rPr>
        <w:t>zakaz lokalizacji urządzeń technicznych o gabarytach kolidujących z krajobrazem kulturowym obszaru</w:t>
      </w:r>
      <w:r w:rsidR="00FA6A61">
        <w:rPr>
          <w:rFonts w:ascii="Arial" w:hAnsi="Arial" w:cs="Arial"/>
          <w:sz w:val="22"/>
          <w:szCs w:val="22"/>
          <w:lang w:val="pl-PL"/>
        </w:rPr>
        <w:t>,</w:t>
      </w:r>
    </w:p>
    <w:p w:rsidR="00D00BD0" w:rsidRPr="007A440D" w:rsidRDefault="004304DC" w:rsidP="0079525B">
      <w:pPr>
        <w:pStyle w:val="Zwykytekst1"/>
        <w:numPr>
          <w:ilvl w:val="0"/>
          <w:numId w:val="14"/>
        </w:numPr>
        <w:tabs>
          <w:tab w:val="left" w:pos="1560"/>
        </w:tabs>
        <w:ind w:left="1560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7A440D">
        <w:rPr>
          <w:rFonts w:ascii="Arial" w:hAnsi="Arial" w:cs="Arial"/>
          <w:sz w:val="22"/>
          <w:szCs w:val="22"/>
          <w:lang w:val="pl-PL"/>
        </w:rPr>
        <w:t xml:space="preserve">zakaz lokalizacji </w:t>
      </w:r>
      <w:r w:rsidR="00D00BD0" w:rsidRPr="007A440D">
        <w:rPr>
          <w:rFonts w:ascii="Arial" w:hAnsi="Arial" w:cs="Arial"/>
          <w:sz w:val="22"/>
          <w:szCs w:val="22"/>
          <w:lang w:val="pl-PL"/>
        </w:rPr>
        <w:t>konstrukcji wieżowych i masztów związanych z urządzeniami przekaźnikowymi telekomunikacji</w:t>
      </w:r>
      <w:r w:rsidR="00FA6A61">
        <w:rPr>
          <w:rFonts w:ascii="Arial" w:hAnsi="Arial" w:cs="Arial"/>
          <w:sz w:val="22"/>
          <w:szCs w:val="22"/>
          <w:lang w:val="pl-PL"/>
        </w:rPr>
        <w:t>,</w:t>
      </w:r>
    </w:p>
    <w:p w:rsidR="004304DC" w:rsidRPr="007A440D" w:rsidRDefault="00D00BD0" w:rsidP="0079525B">
      <w:pPr>
        <w:pStyle w:val="Zwykytekst1"/>
        <w:numPr>
          <w:ilvl w:val="0"/>
          <w:numId w:val="14"/>
        </w:numPr>
        <w:tabs>
          <w:tab w:val="left" w:pos="1560"/>
        </w:tabs>
        <w:ind w:left="1560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7A440D">
        <w:rPr>
          <w:rFonts w:ascii="Arial" w:hAnsi="Arial" w:cs="Arial"/>
          <w:sz w:val="22"/>
          <w:szCs w:val="22"/>
          <w:lang w:val="pl-PL"/>
        </w:rPr>
        <w:t>zakaz lokalizacji elementów wysokościowych instalacji</w:t>
      </w:r>
      <w:r w:rsidR="004304DC" w:rsidRPr="007A440D">
        <w:rPr>
          <w:rFonts w:ascii="Arial" w:hAnsi="Arial" w:cs="Arial"/>
          <w:sz w:val="22"/>
          <w:szCs w:val="22"/>
          <w:lang w:val="pl-PL"/>
        </w:rPr>
        <w:t xml:space="preserve"> odnawialnych źródeł energii;</w:t>
      </w:r>
    </w:p>
    <w:p w:rsidR="00D00BD0" w:rsidRPr="007A440D" w:rsidRDefault="00C962A3" w:rsidP="0079525B">
      <w:pPr>
        <w:numPr>
          <w:ilvl w:val="0"/>
          <w:numId w:val="14"/>
        </w:numPr>
        <w:tabs>
          <w:tab w:val="left" w:pos="1560"/>
        </w:tabs>
        <w:suppressAutoHyphens/>
        <w:ind w:left="1560" w:hanging="426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>zakaz</w:t>
      </w:r>
      <w:r w:rsidR="00377ED2" w:rsidRPr="007A440D">
        <w:rPr>
          <w:rFonts w:ascii="Arial" w:hAnsi="Arial" w:cs="Arial"/>
          <w:sz w:val="22"/>
          <w:szCs w:val="22"/>
        </w:rPr>
        <w:t>lokalizacji</w:t>
      </w:r>
      <w:r w:rsidR="00D00BD0" w:rsidRPr="007A440D">
        <w:rPr>
          <w:rFonts w:ascii="Arial" w:hAnsi="Arial" w:cs="Arial"/>
          <w:sz w:val="22"/>
          <w:szCs w:val="22"/>
        </w:rPr>
        <w:t xml:space="preserve"> napowietrznych linii teletechnicznych i energetycznych</w:t>
      </w:r>
      <w:r w:rsidR="00C4225A">
        <w:rPr>
          <w:rFonts w:ascii="Arial" w:hAnsi="Arial" w:cs="Arial"/>
          <w:sz w:val="22"/>
          <w:szCs w:val="22"/>
        </w:rPr>
        <w:t>;</w:t>
      </w:r>
    </w:p>
    <w:p w:rsidR="00C24E85" w:rsidRPr="007A440D" w:rsidRDefault="00C24E85" w:rsidP="0079525B">
      <w:pPr>
        <w:numPr>
          <w:ilvl w:val="0"/>
          <w:numId w:val="13"/>
        </w:numPr>
        <w:tabs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>wyznacza się strefę „K” ochrony krajobrazu kulturowego, obejmującą obszar, w który</w:t>
      </w:r>
      <w:r w:rsidR="00400B47">
        <w:rPr>
          <w:rFonts w:ascii="Arial" w:hAnsi="Arial" w:cs="Arial"/>
          <w:sz w:val="22"/>
          <w:szCs w:val="22"/>
        </w:rPr>
        <w:t>m</w:t>
      </w:r>
      <w:r w:rsidRPr="007A440D">
        <w:rPr>
          <w:rFonts w:ascii="Arial" w:hAnsi="Arial" w:cs="Arial"/>
          <w:sz w:val="22"/>
          <w:szCs w:val="22"/>
        </w:rPr>
        <w:t xml:space="preserve"> elementy dawnego układu przestrzennego miejscowości oraz nowe inwestycje w sposób harmonijny współgrają z ukształtowaniem terenu, podkreślając walory krajobrazowe i panoramę miejscowości. Granice strefy przedstawia się na rysunku planu;</w:t>
      </w:r>
    </w:p>
    <w:p w:rsidR="00C24E85" w:rsidRPr="007A440D" w:rsidRDefault="00C24E85" w:rsidP="0079525B">
      <w:pPr>
        <w:numPr>
          <w:ilvl w:val="0"/>
          <w:numId w:val="13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>w strefie „K” obowiązują następujące wymogi konserwatorskie:</w:t>
      </w:r>
    </w:p>
    <w:p w:rsidR="000D4B06" w:rsidRDefault="00C24E85" w:rsidP="0079525B">
      <w:pPr>
        <w:pStyle w:val="ListParagraph"/>
        <w:numPr>
          <w:ilvl w:val="1"/>
          <w:numId w:val="16"/>
        </w:numPr>
        <w:tabs>
          <w:tab w:val="num" w:pos="1560"/>
        </w:tabs>
        <w:spacing w:after="0" w:line="240" w:lineRule="auto"/>
        <w:ind w:left="1560" w:hanging="426"/>
        <w:jc w:val="both"/>
        <w:rPr>
          <w:rFonts w:ascii="Arial" w:hAnsi="Arial" w:cs="Arial"/>
        </w:rPr>
      </w:pPr>
      <w:r w:rsidRPr="000D4B06">
        <w:rPr>
          <w:rFonts w:ascii="Arial" w:hAnsi="Arial" w:cs="Arial"/>
        </w:rPr>
        <w:t xml:space="preserve">nowa zabudowa powinna zostać starannie wpisana w krajobraz kulturowy oraz być realizowana w nawiązaniu do zasad kształtowania obiektów o tradycyjnych, lokalnych formach, należy stosować zabudowę niewysoką ze stromymi dachami krytymi dachówką w kolorze ceglastym lub blachą dachówkową w kolorze ceglastym matowym, </w:t>
      </w:r>
    </w:p>
    <w:p w:rsidR="00C24E85" w:rsidRPr="000D4B06" w:rsidRDefault="00C24E85" w:rsidP="0079525B">
      <w:pPr>
        <w:pStyle w:val="ListParagraph"/>
        <w:numPr>
          <w:ilvl w:val="1"/>
          <w:numId w:val="16"/>
        </w:numPr>
        <w:tabs>
          <w:tab w:val="num" w:pos="1560"/>
        </w:tabs>
        <w:spacing w:after="0" w:line="240" w:lineRule="auto"/>
        <w:ind w:left="1560" w:hanging="426"/>
        <w:jc w:val="both"/>
        <w:rPr>
          <w:rFonts w:ascii="Arial" w:hAnsi="Arial" w:cs="Arial"/>
        </w:rPr>
      </w:pPr>
      <w:r w:rsidRPr="000D4B06">
        <w:rPr>
          <w:rFonts w:ascii="Arial" w:hAnsi="Arial" w:cs="Arial"/>
        </w:rPr>
        <w:t>należy zachować i wyeksponować elementy historycznego układu przes</w:t>
      </w:r>
      <w:r w:rsidR="001F6AEB" w:rsidRPr="000D4B06">
        <w:rPr>
          <w:rFonts w:ascii="Arial" w:hAnsi="Arial" w:cs="Arial"/>
        </w:rPr>
        <w:t>trzennego i kompozycję zieleni,</w:t>
      </w:r>
    </w:p>
    <w:p w:rsidR="00C24E85" w:rsidRPr="007A440D" w:rsidRDefault="00C24E85" w:rsidP="0079525B">
      <w:pPr>
        <w:pStyle w:val="ListParagraph"/>
        <w:numPr>
          <w:ilvl w:val="1"/>
          <w:numId w:val="16"/>
        </w:numPr>
        <w:tabs>
          <w:tab w:val="num" w:pos="1560"/>
        </w:tabs>
        <w:spacing w:after="0" w:line="240" w:lineRule="auto"/>
        <w:ind w:left="1560" w:hanging="426"/>
        <w:jc w:val="both"/>
        <w:rPr>
          <w:rFonts w:ascii="Arial" w:hAnsi="Arial" w:cs="Arial"/>
        </w:rPr>
      </w:pPr>
      <w:r w:rsidRPr="007A440D">
        <w:rPr>
          <w:rFonts w:ascii="Arial" w:hAnsi="Arial" w:cs="Arial"/>
        </w:rPr>
        <w:t>wszelka działalność inwestycyjna musi uwzględniać istniejące już związki przestrzenne i planistyczne,</w:t>
      </w:r>
    </w:p>
    <w:p w:rsidR="00C24E85" w:rsidRPr="00F776B0" w:rsidRDefault="00C24E85" w:rsidP="0079525B">
      <w:pPr>
        <w:pStyle w:val="ListParagraph"/>
        <w:numPr>
          <w:ilvl w:val="1"/>
          <w:numId w:val="16"/>
        </w:numPr>
        <w:tabs>
          <w:tab w:val="num" w:pos="1560"/>
        </w:tabs>
        <w:spacing w:after="0" w:line="240" w:lineRule="auto"/>
        <w:ind w:left="1560" w:hanging="426"/>
        <w:jc w:val="both"/>
        <w:rPr>
          <w:rFonts w:ascii="Arial" w:hAnsi="Arial" w:cs="Arial"/>
        </w:rPr>
      </w:pPr>
      <w:r w:rsidRPr="007A440D">
        <w:rPr>
          <w:rFonts w:ascii="Arial" w:hAnsi="Arial" w:cs="Arial"/>
        </w:rPr>
        <w:t xml:space="preserve">należy przyznać pierwszeństwo wszelkim działaniom odtworzeniowym i rewaloryzacyjnym, zarówno w przypadku przyrodniczych elementów krajobrazu jak i w </w:t>
      </w:r>
      <w:r w:rsidRPr="00F776B0">
        <w:rPr>
          <w:rFonts w:ascii="Arial" w:hAnsi="Arial" w:cs="Arial"/>
        </w:rPr>
        <w:lastRenderedPageBreak/>
        <w:t>stosunku do historycznej struktury technicznej, urządzeń wodnych, sieci komunikacyjnych,</w:t>
      </w:r>
    </w:p>
    <w:p w:rsidR="00C24E85" w:rsidRPr="00F776B0" w:rsidRDefault="00C24E85" w:rsidP="0079525B">
      <w:pPr>
        <w:pStyle w:val="ListParagraph"/>
        <w:numPr>
          <w:ilvl w:val="1"/>
          <w:numId w:val="16"/>
        </w:numPr>
        <w:tabs>
          <w:tab w:val="num" w:pos="1560"/>
        </w:tabs>
        <w:spacing w:after="0" w:line="240" w:lineRule="auto"/>
        <w:ind w:left="1560" w:hanging="426"/>
        <w:jc w:val="both"/>
        <w:rPr>
          <w:rFonts w:ascii="Arial" w:hAnsi="Arial" w:cs="Arial"/>
        </w:rPr>
      </w:pPr>
      <w:r w:rsidRPr="00F776B0">
        <w:rPr>
          <w:rFonts w:ascii="Arial" w:hAnsi="Arial" w:cs="Arial"/>
        </w:rPr>
        <w:t xml:space="preserve">formy inwestowania należy w maksymalnym stopniu ukierunkować na ich harmonijne </w:t>
      </w:r>
      <w:r w:rsidR="00EE7D4E">
        <w:rPr>
          <w:rFonts w:ascii="Arial" w:hAnsi="Arial" w:cs="Arial"/>
        </w:rPr>
        <w:t>wpisanie w otaczający krajobraz</w:t>
      </w:r>
      <w:r w:rsidR="00C4225A">
        <w:rPr>
          <w:rFonts w:ascii="Arial" w:hAnsi="Arial" w:cs="Arial"/>
        </w:rPr>
        <w:t>;</w:t>
      </w:r>
    </w:p>
    <w:p w:rsidR="004304DC" w:rsidRPr="00F776B0" w:rsidRDefault="007A440D" w:rsidP="0079525B">
      <w:pPr>
        <w:numPr>
          <w:ilvl w:val="0"/>
          <w:numId w:val="13"/>
        </w:numPr>
        <w:suppressAutoHyphens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F776B0">
        <w:rPr>
          <w:rFonts w:ascii="Arial" w:hAnsi="Arial" w:cs="Arial"/>
          <w:sz w:val="22"/>
          <w:szCs w:val="22"/>
        </w:rPr>
        <w:t>n</w:t>
      </w:r>
      <w:r w:rsidR="004304DC" w:rsidRPr="00F776B0">
        <w:rPr>
          <w:rFonts w:ascii="Arial" w:hAnsi="Arial" w:cs="Arial"/>
          <w:sz w:val="22"/>
          <w:szCs w:val="22"/>
        </w:rPr>
        <w:t>a obszarze</w:t>
      </w:r>
      <w:r w:rsidR="007F6407" w:rsidRPr="00F776B0">
        <w:rPr>
          <w:rFonts w:ascii="Arial" w:hAnsi="Arial" w:cs="Arial"/>
          <w:sz w:val="22"/>
          <w:szCs w:val="22"/>
        </w:rPr>
        <w:t xml:space="preserve"> usytuowane jest historyczne przedmieście miasta Prusice</w:t>
      </w:r>
      <w:r w:rsidR="009953C9" w:rsidRPr="00F776B0">
        <w:rPr>
          <w:rFonts w:ascii="Arial" w:hAnsi="Arial" w:cs="Arial"/>
          <w:sz w:val="22"/>
          <w:szCs w:val="22"/>
        </w:rPr>
        <w:t>.Dlao</w:t>
      </w:r>
      <w:r w:rsidR="007F6407" w:rsidRPr="00F776B0">
        <w:rPr>
          <w:rFonts w:ascii="Arial" w:hAnsi="Arial" w:cs="Arial"/>
          <w:sz w:val="22"/>
          <w:szCs w:val="22"/>
        </w:rPr>
        <w:t>bszar</w:t>
      </w:r>
      <w:r w:rsidR="009953C9" w:rsidRPr="00F776B0">
        <w:rPr>
          <w:rFonts w:ascii="Arial" w:hAnsi="Arial" w:cs="Arial"/>
          <w:sz w:val="22"/>
          <w:szCs w:val="22"/>
        </w:rPr>
        <w:t>u</w:t>
      </w:r>
      <w:r w:rsidR="004304DC" w:rsidRPr="00F776B0">
        <w:rPr>
          <w:rFonts w:ascii="Arial" w:hAnsi="Arial" w:cs="Arial"/>
          <w:sz w:val="22"/>
          <w:szCs w:val="22"/>
        </w:rPr>
        <w:t xml:space="preserve"> ustala się strefę ochrony konserwatorskiej zabytków archeologicznych. Granicę strefy przedstawia się na rysunku planu. Na obszarze tym dla inwestycji związanych z pracami ziemnymi wymagane jest przeprowadzenie badań archeologicznych, zgodnie z przepisami odrębnymi</w:t>
      </w:r>
      <w:r w:rsidR="00EE7D4E">
        <w:rPr>
          <w:rFonts w:ascii="Arial" w:hAnsi="Arial" w:cs="Arial"/>
          <w:bCs/>
          <w:sz w:val="22"/>
          <w:szCs w:val="22"/>
        </w:rPr>
        <w:t>;</w:t>
      </w:r>
    </w:p>
    <w:p w:rsidR="003A05EF" w:rsidRPr="00F776B0" w:rsidRDefault="007A440D" w:rsidP="0079525B">
      <w:pPr>
        <w:pStyle w:val="BodyTextIndent"/>
        <w:numPr>
          <w:ilvl w:val="0"/>
          <w:numId w:val="13"/>
        </w:numPr>
        <w:ind w:left="1134" w:hanging="425"/>
        <w:rPr>
          <w:rFonts w:cs="Arial"/>
          <w:b w:val="0"/>
          <w:bCs/>
          <w:sz w:val="22"/>
          <w:szCs w:val="22"/>
        </w:rPr>
      </w:pPr>
      <w:r w:rsidRPr="00F776B0">
        <w:rPr>
          <w:rFonts w:cs="Arial"/>
          <w:b w:val="0"/>
          <w:sz w:val="22"/>
          <w:szCs w:val="22"/>
          <w:lang w:val="pl-PL"/>
        </w:rPr>
        <w:t>z</w:t>
      </w:r>
      <w:r w:rsidR="003A05EF" w:rsidRPr="00F776B0">
        <w:rPr>
          <w:rFonts w:cs="Arial"/>
          <w:b w:val="0"/>
          <w:sz w:val="22"/>
          <w:szCs w:val="22"/>
        </w:rPr>
        <w:t>e względu na brak dóbr kultury współczesnej, wymagających ochrony na obszarze objętym planem nie obejmuje się ochroną dóbr kultury współczesnej.</w:t>
      </w:r>
    </w:p>
    <w:p w:rsidR="004304DC" w:rsidRPr="007A440D" w:rsidRDefault="004304DC" w:rsidP="004304DC">
      <w:pPr>
        <w:pStyle w:val="PlainText"/>
        <w:rPr>
          <w:rFonts w:ascii="Arial" w:hAnsi="Arial" w:cs="Arial"/>
          <w:sz w:val="22"/>
          <w:szCs w:val="22"/>
          <w:lang w:val="pl-PL"/>
        </w:rPr>
      </w:pPr>
    </w:p>
    <w:p w:rsidR="00C24E85" w:rsidRPr="007A440D" w:rsidRDefault="00C24E85" w:rsidP="007A440D">
      <w:pPr>
        <w:pStyle w:val="Tekstpodst3"/>
        <w:widowControl/>
        <w:ind w:left="709" w:hanging="709"/>
        <w:rPr>
          <w:rFonts w:ascii="Arial" w:hAnsi="Arial" w:cs="Arial"/>
          <w:bCs/>
          <w:i w:val="0"/>
          <w:szCs w:val="22"/>
          <w:lang w:val="pl-PL"/>
        </w:rPr>
      </w:pPr>
      <w:r w:rsidRPr="007A440D">
        <w:rPr>
          <w:rFonts w:ascii="Arial" w:hAnsi="Arial" w:cs="Arial"/>
          <w:i w:val="0"/>
          <w:color w:val="000000"/>
          <w:szCs w:val="22"/>
          <w:lang w:val="pl-PL"/>
        </w:rPr>
        <w:t>§ 10.</w:t>
      </w:r>
      <w:r w:rsidRPr="007A440D">
        <w:rPr>
          <w:rFonts w:ascii="Arial" w:hAnsi="Arial" w:cs="Arial"/>
          <w:i w:val="0"/>
          <w:color w:val="000000"/>
          <w:szCs w:val="22"/>
          <w:lang w:val="pl-PL"/>
        </w:rPr>
        <w:tab/>
      </w:r>
      <w:r w:rsidRPr="007A440D">
        <w:rPr>
          <w:rFonts w:ascii="Arial" w:hAnsi="Arial" w:cs="Arial"/>
          <w:bCs/>
          <w:i w:val="0"/>
          <w:szCs w:val="22"/>
          <w:lang w:val="pl-PL"/>
        </w:rPr>
        <w:t>Ustala się szczegółowe zasady i warunki scalania i podziału nieruchomości objętych planem miejscowym</w:t>
      </w:r>
    </w:p>
    <w:p w:rsidR="00C24E85" w:rsidRPr="007A440D" w:rsidRDefault="00C24E85" w:rsidP="0079525B">
      <w:pPr>
        <w:pStyle w:val="BodyText"/>
        <w:numPr>
          <w:ilvl w:val="0"/>
          <w:numId w:val="21"/>
        </w:numPr>
        <w:suppressAutoHyphens/>
        <w:autoSpaceDN/>
        <w:ind w:left="1134" w:hanging="425"/>
        <w:rPr>
          <w:rFonts w:cs="Arial"/>
          <w:sz w:val="22"/>
          <w:szCs w:val="22"/>
        </w:rPr>
      </w:pPr>
      <w:r w:rsidRPr="007A440D">
        <w:rPr>
          <w:rFonts w:cs="Arial"/>
          <w:sz w:val="22"/>
          <w:szCs w:val="22"/>
        </w:rPr>
        <w:t>nie ustala się granic obszarów wymagających przeprowadzenia scaleń i podziałów nieruchomości;</w:t>
      </w:r>
    </w:p>
    <w:p w:rsidR="00C24E85" w:rsidRPr="007A440D" w:rsidRDefault="00C24E85" w:rsidP="0079525B">
      <w:pPr>
        <w:pStyle w:val="BodyText"/>
        <w:numPr>
          <w:ilvl w:val="0"/>
          <w:numId w:val="21"/>
        </w:numPr>
        <w:suppressAutoHyphens/>
        <w:autoSpaceDN/>
        <w:ind w:left="1134" w:hanging="425"/>
        <w:rPr>
          <w:rFonts w:cs="Arial"/>
          <w:sz w:val="22"/>
          <w:szCs w:val="22"/>
        </w:rPr>
      </w:pPr>
      <w:r w:rsidRPr="007A440D">
        <w:rPr>
          <w:rFonts w:cs="Arial"/>
          <w:sz w:val="22"/>
          <w:szCs w:val="22"/>
        </w:rPr>
        <w:t>dla teren</w:t>
      </w:r>
      <w:r w:rsidR="00DE2399">
        <w:rPr>
          <w:rFonts w:cs="Arial"/>
          <w:sz w:val="22"/>
          <w:szCs w:val="22"/>
        </w:rPr>
        <w:t>u</w:t>
      </w:r>
      <w:r w:rsidRPr="007A440D">
        <w:rPr>
          <w:rFonts w:cs="Arial"/>
          <w:sz w:val="22"/>
          <w:szCs w:val="22"/>
        </w:rPr>
        <w:t xml:space="preserve"> oznaczon</w:t>
      </w:r>
      <w:r w:rsidR="00DE2399">
        <w:rPr>
          <w:rFonts w:cs="Arial"/>
          <w:sz w:val="22"/>
          <w:szCs w:val="22"/>
        </w:rPr>
        <w:t>ego</w:t>
      </w:r>
      <w:r w:rsidRPr="007A440D">
        <w:rPr>
          <w:rFonts w:cs="Arial"/>
          <w:sz w:val="22"/>
          <w:szCs w:val="22"/>
        </w:rPr>
        <w:t xml:space="preserve"> symbolem KDW, ze względu na </w:t>
      </w:r>
      <w:r w:rsidR="00DE2399">
        <w:rPr>
          <w:rFonts w:cs="Arial"/>
          <w:sz w:val="22"/>
          <w:szCs w:val="22"/>
        </w:rPr>
        <w:t>jego</w:t>
      </w:r>
      <w:r w:rsidRPr="007A440D">
        <w:rPr>
          <w:rFonts w:cs="Arial"/>
          <w:sz w:val="22"/>
          <w:szCs w:val="22"/>
        </w:rPr>
        <w:t xml:space="preserve"> przeznaczenie nie wprowadza się ustaleń dotyczących parametrów działek uzyskiwanych w wyniku scalania i podziału</w:t>
      </w:r>
      <w:r w:rsidR="00AC4F15">
        <w:rPr>
          <w:rFonts w:cs="Arial"/>
          <w:sz w:val="22"/>
          <w:szCs w:val="22"/>
        </w:rPr>
        <w:t>;</w:t>
      </w:r>
    </w:p>
    <w:p w:rsidR="00F613E7" w:rsidRPr="007A440D" w:rsidRDefault="00F613E7" w:rsidP="0079525B">
      <w:pPr>
        <w:numPr>
          <w:ilvl w:val="0"/>
          <w:numId w:val="21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7A440D">
        <w:rPr>
          <w:rFonts w:ascii="Arial" w:hAnsi="Arial" w:cs="Arial"/>
          <w:sz w:val="22"/>
          <w:szCs w:val="22"/>
        </w:rPr>
        <w:t>stala się p</w:t>
      </w:r>
      <w:r w:rsidRPr="007A440D">
        <w:rPr>
          <w:rFonts w:ascii="Arial" w:hAnsi="Arial" w:cs="Arial"/>
          <w:iCs/>
          <w:sz w:val="22"/>
          <w:szCs w:val="22"/>
        </w:rPr>
        <w:t>arametry działek uzyskiwanych w wyniku scalania i podziału</w:t>
      </w:r>
      <w:r w:rsidRPr="007A440D">
        <w:rPr>
          <w:rFonts w:ascii="Arial" w:hAnsi="Arial" w:cs="Arial"/>
          <w:sz w:val="22"/>
          <w:szCs w:val="22"/>
        </w:rPr>
        <w:t xml:space="preserve"> dla terenów oznaczonych symbolami</w:t>
      </w:r>
      <w:r w:rsidRPr="007A440D">
        <w:rPr>
          <w:rFonts w:ascii="Arial" w:hAnsi="Arial" w:cs="Arial"/>
          <w:iCs/>
          <w:color w:val="000000"/>
          <w:sz w:val="22"/>
          <w:szCs w:val="22"/>
        </w:rPr>
        <w:t>1MN/U</w:t>
      </w:r>
      <w:r>
        <w:rPr>
          <w:rFonts w:ascii="Arial" w:hAnsi="Arial" w:cs="Arial"/>
          <w:iCs/>
          <w:color w:val="000000"/>
          <w:sz w:val="22"/>
          <w:szCs w:val="22"/>
        </w:rPr>
        <w:t>,</w:t>
      </w:r>
      <w:r w:rsidRPr="007A440D">
        <w:rPr>
          <w:rFonts w:ascii="Arial" w:hAnsi="Arial" w:cs="Arial"/>
          <w:iCs/>
          <w:color w:val="000000"/>
          <w:sz w:val="22"/>
          <w:szCs w:val="22"/>
        </w:rPr>
        <w:t xml:space="preserve"> 2MN/U</w:t>
      </w:r>
      <w:r w:rsidR="00DE2399">
        <w:rPr>
          <w:rFonts w:ascii="Arial" w:hAnsi="Arial" w:cs="Arial"/>
          <w:iCs/>
          <w:color w:val="000000"/>
          <w:sz w:val="22"/>
          <w:szCs w:val="22"/>
        </w:rPr>
        <w:t xml:space="preserve"> i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1MN</w:t>
      </w:r>
    </w:p>
    <w:p w:rsidR="00F613E7" w:rsidRPr="007A440D" w:rsidRDefault="00F613E7" w:rsidP="0079525B">
      <w:pPr>
        <w:numPr>
          <w:ilvl w:val="0"/>
          <w:numId w:val="27"/>
        </w:numPr>
        <w:tabs>
          <w:tab w:val="left" w:pos="1560"/>
        </w:tabs>
        <w:ind w:left="1560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A440D">
        <w:rPr>
          <w:rFonts w:ascii="Arial" w:hAnsi="Arial" w:cs="Arial"/>
          <w:color w:val="000000"/>
          <w:sz w:val="22"/>
          <w:szCs w:val="22"/>
        </w:rPr>
        <w:t>minimalna powierzchnia działki:</w:t>
      </w:r>
    </w:p>
    <w:p w:rsidR="00F613E7" w:rsidRPr="007A440D" w:rsidRDefault="00F613E7" w:rsidP="0079525B">
      <w:pPr>
        <w:numPr>
          <w:ilvl w:val="0"/>
          <w:numId w:val="28"/>
        </w:numPr>
        <w:ind w:left="198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A440D">
        <w:rPr>
          <w:rFonts w:ascii="Arial" w:hAnsi="Arial" w:cs="Arial"/>
          <w:color w:val="000000"/>
          <w:sz w:val="22"/>
          <w:szCs w:val="22"/>
        </w:rPr>
        <w:t>dla zabudowy mieszkaniowej jednorodzinnej oraz zabudowy mieszkaniowej jed</w:t>
      </w:r>
      <w:r w:rsidR="00400B47">
        <w:rPr>
          <w:rFonts w:ascii="Arial" w:hAnsi="Arial" w:cs="Arial"/>
          <w:color w:val="000000"/>
          <w:sz w:val="22"/>
          <w:szCs w:val="22"/>
        </w:rPr>
        <w:t>norodzinnej z częścią usługową:</w:t>
      </w:r>
    </w:p>
    <w:p w:rsidR="00F613E7" w:rsidRPr="007A440D" w:rsidRDefault="00F613E7" w:rsidP="0079525B">
      <w:pPr>
        <w:numPr>
          <w:ilvl w:val="0"/>
          <w:numId w:val="28"/>
        </w:numPr>
        <w:tabs>
          <w:tab w:val="left" w:pos="2410"/>
        </w:tabs>
        <w:ind w:left="2410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A440D">
        <w:rPr>
          <w:rFonts w:ascii="Arial" w:hAnsi="Arial" w:cs="Arial"/>
          <w:color w:val="000000"/>
          <w:sz w:val="22"/>
          <w:szCs w:val="22"/>
        </w:rPr>
        <w:t>dla zabudowy wolnostojącej - 900 m</w:t>
      </w:r>
      <w:r w:rsidRPr="007A440D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7A440D">
        <w:rPr>
          <w:rFonts w:ascii="Arial" w:hAnsi="Arial" w:cs="Arial"/>
          <w:color w:val="000000"/>
          <w:sz w:val="22"/>
          <w:szCs w:val="22"/>
        </w:rPr>
        <w:t>,</w:t>
      </w:r>
    </w:p>
    <w:p w:rsidR="00F613E7" w:rsidRPr="007A440D" w:rsidRDefault="00F613E7" w:rsidP="0079525B">
      <w:pPr>
        <w:numPr>
          <w:ilvl w:val="0"/>
          <w:numId w:val="28"/>
        </w:numPr>
        <w:tabs>
          <w:tab w:val="left" w:pos="2410"/>
        </w:tabs>
        <w:ind w:left="2410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A440D">
        <w:rPr>
          <w:rFonts w:ascii="Arial" w:hAnsi="Arial" w:cs="Arial"/>
          <w:color w:val="000000"/>
          <w:sz w:val="22"/>
          <w:szCs w:val="22"/>
        </w:rPr>
        <w:t>dla zabudowy bliźniaczej – 800 m</w:t>
      </w:r>
      <w:r w:rsidRPr="007A440D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7A440D">
        <w:rPr>
          <w:rFonts w:ascii="Arial" w:hAnsi="Arial" w:cs="Arial"/>
          <w:color w:val="000000"/>
          <w:sz w:val="22"/>
          <w:szCs w:val="22"/>
        </w:rPr>
        <w:t>,</w:t>
      </w:r>
    </w:p>
    <w:p w:rsidR="00F613E7" w:rsidRDefault="00F613E7" w:rsidP="002C7991">
      <w:pPr>
        <w:numPr>
          <w:ilvl w:val="0"/>
          <w:numId w:val="28"/>
        </w:numPr>
        <w:tabs>
          <w:tab w:val="left" w:pos="1985"/>
        </w:tabs>
        <w:ind w:left="198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A440D">
        <w:rPr>
          <w:rFonts w:ascii="Arial" w:hAnsi="Arial" w:cs="Arial"/>
          <w:color w:val="000000"/>
          <w:sz w:val="22"/>
          <w:szCs w:val="22"/>
        </w:rPr>
        <w:t xml:space="preserve">dla zabudowy usługowej – </w:t>
      </w:r>
      <w:smartTag w:uri="urn:schemas-microsoft-com:office:smarttags" w:element="metricconverter">
        <w:smartTagPr>
          <w:attr w:name="ProductID" w:val="200 m2"/>
        </w:smartTagPr>
        <w:r w:rsidRPr="007A440D">
          <w:rPr>
            <w:rFonts w:ascii="Arial" w:hAnsi="Arial" w:cs="Arial"/>
            <w:color w:val="000000"/>
            <w:sz w:val="22"/>
            <w:szCs w:val="22"/>
          </w:rPr>
          <w:t>200 m</w:t>
        </w:r>
        <w:r w:rsidRPr="007A440D">
          <w:rPr>
            <w:rFonts w:ascii="Arial" w:hAnsi="Arial" w:cs="Arial"/>
            <w:color w:val="000000"/>
            <w:sz w:val="22"/>
            <w:szCs w:val="22"/>
            <w:vertAlign w:val="superscript"/>
          </w:rPr>
          <w:t>2</w:t>
        </w:r>
      </w:smartTag>
      <w:r w:rsidRPr="007A440D">
        <w:rPr>
          <w:rFonts w:ascii="Arial" w:hAnsi="Arial" w:cs="Arial"/>
          <w:color w:val="000000"/>
          <w:sz w:val="22"/>
          <w:szCs w:val="22"/>
        </w:rPr>
        <w:t>,</w:t>
      </w:r>
    </w:p>
    <w:p w:rsidR="002C7991" w:rsidRPr="008F2D5E" w:rsidRDefault="002C7991" w:rsidP="002C7991">
      <w:pPr>
        <w:numPr>
          <w:ilvl w:val="0"/>
          <w:numId w:val="28"/>
        </w:numPr>
        <w:tabs>
          <w:tab w:val="left" w:pos="1985"/>
        </w:tabs>
        <w:ind w:left="198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F2D5E">
        <w:rPr>
          <w:rFonts w:ascii="Arial" w:hAnsi="Arial" w:cs="Arial"/>
          <w:color w:val="000000"/>
          <w:sz w:val="22"/>
          <w:szCs w:val="22"/>
        </w:rPr>
        <w:t>dla dróg wewnętrznych - nie ustala się,</w:t>
      </w:r>
    </w:p>
    <w:p w:rsidR="002C7991" w:rsidRPr="008F2D5E" w:rsidRDefault="002C7991" w:rsidP="002C7991">
      <w:pPr>
        <w:numPr>
          <w:ilvl w:val="0"/>
          <w:numId w:val="28"/>
        </w:numPr>
        <w:tabs>
          <w:tab w:val="left" w:pos="1985"/>
        </w:tabs>
        <w:ind w:left="198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F2D5E">
        <w:rPr>
          <w:rFonts w:ascii="Arial" w:hAnsi="Arial" w:cs="Arial"/>
          <w:color w:val="000000"/>
          <w:sz w:val="22"/>
          <w:szCs w:val="22"/>
        </w:rPr>
        <w:t xml:space="preserve">dla infrastruktury technicznej - </w:t>
      </w:r>
      <w:smartTag w:uri="urn:schemas-microsoft-com:office:smarttags" w:element="metricconverter">
        <w:smartTagPr>
          <w:attr w:name="ProductID" w:val="10 m2"/>
        </w:smartTagPr>
        <w:r w:rsidRPr="008F2D5E">
          <w:rPr>
            <w:rFonts w:ascii="Arial" w:hAnsi="Arial" w:cs="Arial"/>
            <w:sz w:val="22"/>
            <w:szCs w:val="22"/>
          </w:rPr>
          <w:t>10 m</w:t>
        </w:r>
        <w:r w:rsidRPr="008F2D5E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8F2D5E">
        <w:rPr>
          <w:rFonts w:ascii="Arial" w:hAnsi="Arial" w:cs="Arial"/>
          <w:sz w:val="22"/>
          <w:szCs w:val="22"/>
        </w:rPr>
        <w:t>,</w:t>
      </w:r>
    </w:p>
    <w:p w:rsidR="00F613E7" w:rsidRPr="007A440D" w:rsidRDefault="00F613E7" w:rsidP="0079525B">
      <w:pPr>
        <w:numPr>
          <w:ilvl w:val="0"/>
          <w:numId w:val="27"/>
        </w:numPr>
        <w:tabs>
          <w:tab w:val="left" w:pos="1560"/>
        </w:tabs>
        <w:ind w:left="1560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A440D">
        <w:rPr>
          <w:rFonts w:ascii="Arial" w:hAnsi="Arial" w:cs="Arial"/>
          <w:color w:val="000000"/>
          <w:sz w:val="22"/>
          <w:szCs w:val="22"/>
        </w:rPr>
        <w:t>minimalna szerokość frontu działki:</w:t>
      </w:r>
    </w:p>
    <w:p w:rsidR="00F613E7" w:rsidRPr="007A440D" w:rsidRDefault="00F613E7" w:rsidP="0079525B">
      <w:pPr>
        <w:numPr>
          <w:ilvl w:val="0"/>
          <w:numId w:val="29"/>
        </w:numPr>
        <w:ind w:left="198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A440D">
        <w:rPr>
          <w:rFonts w:ascii="Arial" w:hAnsi="Arial" w:cs="Arial"/>
          <w:color w:val="000000"/>
          <w:sz w:val="22"/>
          <w:szCs w:val="22"/>
        </w:rPr>
        <w:t xml:space="preserve">dla zabudowy mieszkaniowej jednorodzinnej oraz zabudowy mieszkaniowej jednorodzinnej z częścią usługową: </w:t>
      </w:r>
    </w:p>
    <w:p w:rsidR="00F613E7" w:rsidRPr="007A440D" w:rsidRDefault="00F613E7" w:rsidP="0079525B">
      <w:pPr>
        <w:numPr>
          <w:ilvl w:val="0"/>
          <w:numId w:val="29"/>
        </w:numPr>
        <w:tabs>
          <w:tab w:val="left" w:pos="2410"/>
        </w:tabs>
        <w:ind w:left="2410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A440D">
        <w:rPr>
          <w:rFonts w:ascii="Arial" w:hAnsi="Arial" w:cs="Arial"/>
          <w:color w:val="000000"/>
          <w:sz w:val="22"/>
          <w:szCs w:val="22"/>
        </w:rPr>
        <w:t xml:space="preserve">dla zabudowy wolnostojącej - </w:t>
      </w:r>
      <w:smartTag w:uri="urn:schemas-microsoft-com:office:smarttags" w:element="metricconverter">
        <w:smartTagPr>
          <w:attr w:name="ProductID" w:val="20 m"/>
        </w:smartTagPr>
        <w:r w:rsidRPr="007A440D">
          <w:rPr>
            <w:rFonts w:ascii="Arial" w:hAnsi="Arial" w:cs="Arial"/>
            <w:color w:val="000000"/>
            <w:sz w:val="22"/>
            <w:szCs w:val="22"/>
          </w:rPr>
          <w:t>20 m</w:t>
        </w:r>
      </w:smartTag>
      <w:r w:rsidRPr="007A440D">
        <w:rPr>
          <w:rFonts w:ascii="Arial" w:hAnsi="Arial" w:cs="Arial"/>
          <w:color w:val="000000"/>
          <w:sz w:val="22"/>
          <w:szCs w:val="22"/>
        </w:rPr>
        <w:t>,</w:t>
      </w:r>
    </w:p>
    <w:p w:rsidR="00F613E7" w:rsidRPr="007A440D" w:rsidRDefault="00F613E7" w:rsidP="0079525B">
      <w:pPr>
        <w:numPr>
          <w:ilvl w:val="0"/>
          <w:numId w:val="29"/>
        </w:numPr>
        <w:tabs>
          <w:tab w:val="left" w:pos="2410"/>
        </w:tabs>
        <w:ind w:left="2410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A440D">
        <w:rPr>
          <w:rFonts w:ascii="Arial" w:hAnsi="Arial" w:cs="Arial"/>
          <w:color w:val="000000"/>
          <w:sz w:val="22"/>
          <w:szCs w:val="22"/>
        </w:rPr>
        <w:t xml:space="preserve">dla zabudowy bliźniaczej – </w:t>
      </w:r>
      <w:smartTag w:uri="urn:schemas-microsoft-com:office:smarttags" w:element="metricconverter">
        <w:smartTagPr>
          <w:attr w:name="ProductID" w:val="15 m"/>
        </w:smartTagPr>
        <w:r w:rsidRPr="007A440D">
          <w:rPr>
            <w:rFonts w:ascii="Arial" w:hAnsi="Arial" w:cs="Arial"/>
            <w:color w:val="000000"/>
            <w:sz w:val="22"/>
            <w:szCs w:val="22"/>
          </w:rPr>
          <w:t>15 m</w:t>
        </w:r>
      </w:smartTag>
      <w:r w:rsidRPr="007A440D">
        <w:rPr>
          <w:rFonts w:ascii="Arial" w:hAnsi="Arial" w:cs="Arial"/>
          <w:color w:val="000000"/>
          <w:sz w:val="22"/>
          <w:szCs w:val="22"/>
        </w:rPr>
        <w:t>,</w:t>
      </w:r>
    </w:p>
    <w:p w:rsidR="002C7991" w:rsidRDefault="00F613E7" w:rsidP="002C7991">
      <w:pPr>
        <w:numPr>
          <w:ilvl w:val="0"/>
          <w:numId w:val="34"/>
        </w:numPr>
        <w:tabs>
          <w:tab w:val="num" w:pos="1843"/>
        </w:tabs>
        <w:ind w:left="1843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A440D">
        <w:rPr>
          <w:rFonts w:ascii="Arial" w:hAnsi="Arial" w:cs="Arial"/>
          <w:color w:val="000000"/>
          <w:sz w:val="22"/>
          <w:szCs w:val="22"/>
        </w:rPr>
        <w:t xml:space="preserve">dla zabudowy usługowej – </w:t>
      </w:r>
      <w:smartTag w:uri="urn:schemas-microsoft-com:office:smarttags" w:element="metricconverter">
        <w:smartTagPr>
          <w:attr w:name="ProductID" w:val="10 m"/>
        </w:smartTagPr>
        <w:r w:rsidRPr="007A440D">
          <w:rPr>
            <w:rFonts w:ascii="Arial" w:hAnsi="Arial" w:cs="Arial"/>
            <w:color w:val="000000"/>
            <w:sz w:val="22"/>
            <w:szCs w:val="22"/>
          </w:rPr>
          <w:t>10 m</w:t>
        </w:r>
      </w:smartTag>
      <w:r w:rsidRPr="007A440D">
        <w:rPr>
          <w:rFonts w:ascii="Arial" w:hAnsi="Arial" w:cs="Arial"/>
          <w:color w:val="000000"/>
          <w:sz w:val="22"/>
          <w:szCs w:val="22"/>
        </w:rPr>
        <w:t>,</w:t>
      </w:r>
    </w:p>
    <w:p w:rsidR="002C7991" w:rsidRPr="008F2D5E" w:rsidRDefault="002C7991" w:rsidP="002C7991">
      <w:pPr>
        <w:numPr>
          <w:ilvl w:val="0"/>
          <w:numId w:val="34"/>
        </w:numPr>
        <w:tabs>
          <w:tab w:val="num" w:pos="1843"/>
        </w:tabs>
        <w:ind w:left="1843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F2D5E">
        <w:rPr>
          <w:rFonts w:ascii="Arial" w:hAnsi="Arial" w:cs="Arial"/>
          <w:color w:val="000000"/>
          <w:sz w:val="22"/>
          <w:szCs w:val="22"/>
        </w:rPr>
        <w:t xml:space="preserve">dla dróg wewnętrznych – 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8F2D5E">
        <w:rPr>
          <w:rFonts w:ascii="Arial" w:hAnsi="Arial" w:cs="Arial"/>
          <w:color w:val="000000"/>
          <w:sz w:val="22"/>
          <w:szCs w:val="22"/>
        </w:rPr>
        <w:t xml:space="preserve"> m,</w:t>
      </w:r>
    </w:p>
    <w:p w:rsidR="002C7991" w:rsidRPr="008F2D5E" w:rsidRDefault="002C7991" w:rsidP="002C7991">
      <w:pPr>
        <w:numPr>
          <w:ilvl w:val="0"/>
          <w:numId w:val="34"/>
        </w:numPr>
        <w:tabs>
          <w:tab w:val="num" w:pos="1843"/>
        </w:tabs>
        <w:ind w:left="1843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F2D5E">
        <w:rPr>
          <w:rFonts w:ascii="Arial" w:hAnsi="Arial" w:cs="Arial"/>
          <w:color w:val="000000"/>
          <w:sz w:val="22"/>
          <w:szCs w:val="22"/>
        </w:rPr>
        <w:t xml:space="preserve">dla infrastruktury technicznej – </w:t>
      </w:r>
      <w:smartTag w:uri="urn:schemas-microsoft-com:office:smarttags" w:element="metricconverter">
        <w:smartTagPr>
          <w:attr w:name="ProductID" w:val="2 m"/>
        </w:smartTagPr>
        <w:r w:rsidRPr="008F2D5E">
          <w:rPr>
            <w:rFonts w:ascii="Arial" w:hAnsi="Arial" w:cs="Arial"/>
            <w:sz w:val="22"/>
            <w:szCs w:val="22"/>
          </w:rPr>
          <w:t>2 m</w:t>
        </w:r>
      </w:smartTag>
      <w:r w:rsidRPr="008F2D5E">
        <w:rPr>
          <w:rFonts w:ascii="Arial" w:hAnsi="Arial" w:cs="Arial"/>
          <w:sz w:val="22"/>
          <w:szCs w:val="22"/>
        </w:rPr>
        <w:t>;</w:t>
      </w:r>
    </w:p>
    <w:p w:rsidR="00F613E7" w:rsidRPr="007A440D" w:rsidRDefault="00F613E7" w:rsidP="0079525B">
      <w:pPr>
        <w:numPr>
          <w:ilvl w:val="0"/>
          <w:numId w:val="27"/>
        </w:numPr>
        <w:tabs>
          <w:tab w:val="left" w:pos="1560"/>
        </w:tabs>
        <w:ind w:left="1560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 xml:space="preserve">kąt położenia granic działek w stosunku do pasa drogowego – </w:t>
      </w:r>
      <w:r w:rsidR="002C7991">
        <w:rPr>
          <w:rFonts w:ascii="Arial" w:hAnsi="Arial" w:cs="Arial"/>
          <w:sz w:val="22"/>
          <w:szCs w:val="22"/>
        </w:rPr>
        <w:t>60</w:t>
      </w:r>
      <w:r w:rsidRPr="007A440D">
        <w:rPr>
          <w:rFonts w:ascii="Arial" w:hAnsi="Arial" w:cs="Arial"/>
          <w:sz w:val="22"/>
          <w:szCs w:val="22"/>
        </w:rPr>
        <w:t xml:space="preserve"> – 1</w:t>
      </w:r>
      <w:r w:rsidR="002C7991">
        <w:rPr>
          <w:rFonts w:ascii="Arial" w:hAnsi="Arial" w:cs="Arial"/>
          <w:sz w:val="22"/>
          <w:szCs w:val="22"/>
        </w:rPr>
        <w:t>2</w:t>
      </w:r>
      <w:r w:rsidRPr="007A440D">
        <w:rPr>
          <w:rFonts w:ascii="Arial" w:hAnsi="Arial" w:cs="Arial"/>
          <w:sz w:val="22"/>
          <w:szCs w:val="22"/>
        </w:rPr>
        <w:t>0</w:t>
      </w:r>
      <w:r w:rsidRPr="007A440D">
        <w:rPr>
          <w:rFonts w:ascii="Arial" w:hAnsi="Arial" w:cs="Arial"/>
          <w:bCs/>
          <w:color w:val="000000"/>
          <w:sz w:val="22"/>
          <w:szCs w:val="22"/>
        </w:rPr>
        <w:t>°</w:t>
      </w:r>
      <w:r w:rsidRPr="007A440D">
        <w:rPr>
          <w:rFonts w:ascii="Arial" w:hAnsi="Arial" w:cs="Arial"/>
          <w:sz w:val="22"/>
          <w:szCs w:val="22"/>
        </w:rPr>
        <w:t>.</w:t>
      </w:r>
    </w:p>
    <w:p w:rsidR="002C7991" w:rsidRPr="007A440D" w:rsidRDefault="002C7991" w:rsidP="00454154">
      <w:pPr>
        <w:pStyle w:val="BodyText"/>
        <w:jc w:val="center"/>
        <w:rPr>
          <w:rFonts w:cs="Arial"/>
          <w:sz w:val="22"/>
          <w:szCs w:val="22"/>
        </w:rPr>
      </w:pPr>
    </w:p>
    <w:p w:rsidR="00454154" w:rsidRPr="007A440D" w:rsidRDefault="00454154" w:rsidP="00B7716A">
      <w:pPr>
        <w:pStyle w:val="BodyText"/>
        <w:ind w:left="709" w:hanging="709"/>
        <w:rPr>
          <w:rFonts w:cs="Arial"/>
          <w:color w:val="000000"/>
          <w:sz w:val="22"/>
          <w:szCs w:val="22"/>
        </w:rPr>
      </w:pPr>
      <w:r w:rsidRPr="007A440D">
        <w:rPr>
          <w:rFonts w:cs="Arial"/>
          <w:sz w:val="22"/>
          <w:szCs w:val="22"/>
        </w:rPr>
        <w:t>§ 1</w:t>
      </w:r>
      <w:r w:rsidR="00315237" w:rsidRPr="007A440D">
        <w:rPr>
          <w:rFonts w:cs="Arial"/>
          <w:sz w:val="22"/>
          <w:szCs w:val="22"/>
        </w:rPr>
        <w:t>1</w:t>
      </w:r>
      <w:r w:rsidRPr="007A440D">
        <w:rPr>
          <w:rFonts w:cs="Arial"/>
          <w:sz w:val="22"/>
          <w:szCs w:val="22"/>
        </w:rPr>
        <w:t>.</w:t>
      </w:r>
      <w:r w:rsidR="00B7716A" w:rsidRPr="007A440D">
        <w:rPr>
          <w:rFonts w:cs="Arial"/>
          <w:sz w:val="22"/>
          <w:szCs w:val="22"/>
        </w:rPr>
        <w:tab/>
      </w:r>
      <w:r w:rsidR="00CE4CF7" w:rsidRPr="007A440D">
        <w:rPr>
          <w:rFonts w:cs="Arial"/>
          <w:sz w:val="22"/>
          <w:szCs w:val="22"/>
        </w:rPr>
        <w:t xml:space="preserve">Ustala się zasady kształtowania zabudowy oraz wskaźniki zagospodarowania terenu dla terenów oznaczonych </w:t>
      </w:r>
      <w:r w:rsidR="00CE4CF7" w:rsidRPr="007A440D">
        <w:rPr>
          <w:rFonts w:cs="Arial"/>
          <w:color w:val="000000"/>
          <w:sz w:val="22"/>
          <w:szCs w:val="22"/>
        </w:rPr>
        <w:t>symbolami</w:t>
      </w:r>
      <w:r w:rsidRPr="007A440D">
        <w:rPr>
          <w:rFonts w:cs="Arial"/>
          <w:color w:val="000000"/>
          <w:sz w:val="22"/>
          <w:szCs w:val="22"/>
        </w:rPr>
        <w:t xml:space="preserve"> 1M</w:t>
      </w:r>
      <w:r w:rsidR="00CE4CF7" w:rsidRPr="007A440D">
        <w:rPr>
          <w:rFonts w:cs="Arial"/>
          <w:color w:val="000000"/>
          <w:sz w:val="22"/>
          <w:szCs w:val="22"/>
        </w:rPr>
        <w:t>N</w:t>
      </w:r>
      <w:r w:rsidR="00E15729" w:rsidRPr="007A440D">
        <w:rPr>
          <w:rFonts w:cs="Arial"/>
          <w:color w:val="000000"/>
          <w:sz w:val="22"/>
          <w:szCs w:val="22"/>
        </w:rPr>
        <w:t>/U</w:t>
      </w:r>
      <w:r w:rsidR="00CE4CF7" w:rsidRPr="007A440D">
        <w:rPr>
          <w:rFonts w:cs="Arial"/>
          <w:color w:val="000000"/>
          <w:sz w:val="22"/>
          <w:szCs w:val="22"/>
        </w:rPr>
        <w:t xml:space="preserve"> i 2MN/U</w:t>
      </w:r>
    </w:p>
    <w:p w:rsidR="00CE4CF7" w:rsidRPr="007A440D" w:rsidRDefault="00CE4CF7" w:rsidP="0079525B">
      <w:pPr>
        <w:numPr>
          <w:ilvl w:val="0"/>
          <w:numId w:val="9"/>
        </w:numPr>
        <w:tabs>
          <w:tab w:val="clear" w:pos="1724"/>
          <w:tab w:val="num" w:pos="1134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>teren oznaczon</w:t>
      </w:r>
      <w:r w:rsidR="00B7716A" w:rsidRPr="007A440D">
        <w:rPr>
          <w:rFonts w:ascii="Arial" w:hAnsi="Arial" w:cs="Arial"/>
          <w:sz w:val="22"/>
          <w:szCs w:val="22"/>
        </w:rPr>
        <w:t>y</w:t>
      </w:r>
      <w:r w:rsidRPr="007A440D">
        <w:rPr>
          <w:rFonts w:ascii="Arial" w:hAnsi="Arial" w:cs="Arial"/>
          <w:sz w:val="22"/>
          <w:szCs w:val="22"/>
        </w:rPr>
        <w:t xml:space="preserve"> symbol</w:t>
      </w:r>
      <w:r w:rsidR="00B7716A" w:rsidRPr="007A440D">
        <w:rPr>
          <w:rFonts w:ascii="Arial" w:hAnsi="Arial" w:cs="Arial"/>
          <w:sz w:val="22"/>
          <w:szCs w:val="22"/>
        </w:rPr>
        <w:t>e</w:t>
      </w:r>
      <w:r w:rsidRPr="007A440D">
        <w:rPr>
          <w:rFonts w:ascii="Arial" w:hAnsi="Arial" w:cs="Arial"/>
          <w:sz w:val="22"/>
          <w:szCs w:val="22"/>
        </w:rPr>
        <w:t xml:space="preserve">m </w:t>
      </w:r>
      <w:r w:rsidR="00B7716A" w:rsidRPr="007A440D">
        <w:rPr>
          <w:rFonts w:ascii="Arial" w:hAnsi="Arial" w:cs="Arial"/>
          <w:sz w:val="22"/>
          <w:szCs w:val="22"/>
        </w:rPr>
        <w:t>1</w:t>
      </w:r>
      <w:r w:rsidRPr="007A440D">
        <w:rPr>
          <w:rFonts w:ascii="Arial" w:hAnsi="Arial" w:cs="Arial"/>
          <w:sz w:val="22"/>
          <w:szCs w:val="22"/>
        </w:rPr>
        <w:t>MN/U</w:t>
      </w:r>
      <w:r w:rsidR="00824748">
        <w:rPr>
          <w:rFonts w:ascii="Arial" w:hAnsi="Arial" w:cs="Arial"/>
          <w:sz w:val="22"/>
          <w:szCs w:val="22"/>
        </w:rPr>
        <w:t xml:space="preserve"> oraz część terenu, oznaczonego symbolem 2MN/Usą</w:t>
      </w:r>
      <w:r w:rsidRPr="007A440D">
        <w:rPr>
          <w:rFonts w:ascii="Arial" w:hAnsi="Arial" w:cs="Arial"/>
          <w:sz w:val="22"/>
          <w:szCs w:val="22"/>
        </w:rPr>
        <w:t xml:space="preserve"> położon</w:t>
      </w:r>
      <w:r w:rsidR="00824748">
        <w:rPr>
          <w:rFonts w:ascii="Arial" w:hAnsi="Arial" w:cs="Arial"/>
          <w:sz w:val="22"/>
          <w:szCs w:val="22"/>
        </w:rPr>
        <w:t>e</w:t>
      </w:r>
      <w:r w:rsidRPr="007A440D">
        <w:rPr>
          <w:rFonts w:ascii="Arial" w:hAnsi="Arial" w:cs="Arial"/>
          <w:sz w:val="22"/>
          <w:szCs w:val="22"/>
        </w:rPr>
        <w:t xml:space="preserve"> w </w:t>
      </w:r>
      <w:r w:rsidR="00451DB2" w:rsidRPr="007A440D">
        <w:rPr>
          <w:rFonts w:ascii="Arial" w:hAnsi="Arial" w:cs="Arial"/>
          <w:sz w:val="22"/>
          <w:szCs w:val="22"/>
        </w:rPr>
        <w:t>granicach stre</w:t>
      </w:r>
      <w:r w:rsidR="00113531">
        <w:rPr>
          <w:rFonts w:ascii="Arial" w:hAnsi="Arial" w:cs="Arial"/>
          <w:sz w:val="22"/>
          <w:szCs w:val="22"/>
        </w:rPr>
        <w:t>fy "B" ochrony konserwatorskiej</w:t>
      </w:r>
      <w:r w:rsidR="00451DB2" w:rsidRPr="007A440D">
        <w:rPr>
          <w:rFonts w:ascii="Arial" w:hAnsi="Arial" w:cs="Arial"/>
          <w:sz w:val="22"/>
          <w:szCs w:val="22"/>
        </w:rPr>
        <w:t xml:space="preserve"> oraz na </w:t>
      </w:r>
      <w:r w:rsidRPr="007A440D">
        <w:rPr>
          <w:rFonts w:ascii="Arial" w:hAnsi="Arial" w:cs="Arial"/>
          <w:sz w:val="22"/>
          <w:szCs w:val="22"/>
        </w:rPr>
        <w:t xml:space="preserve">obszarze </w:t>
      </w:r>
      <w:r w:rsidRPr="007A440D">
        <w:rPr>
          <w:rFonts w:ascii="Arial" w:hAnsi="Arial" w:cs="Arial"/>
          <w:bCs/>
          <w:sz w:val="22"/>
          <w:szCs w:val="22"/>
        </w:rPr>
        <w:t xml:space="preserve">historycznego śródmieścia Prusic i obszarach przedmieść </w:t>
      </w:r>
      <w:r w:rsidRPr="007A440D">
        <w:rPr>
          <w:rFonts w:ascii="Arial" w:hAnsi="Arial" w:cs="Arial"/>
          <w:sz w:val="22"/>
          <w:szCs w:val="22"/>
        </w:rPr>
        <w:t xml:space="preserve">objętych ochroną, gdzie obowiązują ustalenia zawarte w §9 pkt </w:t>
      </w:r>
      <w:r w:rsidR="00B7716A" w:rsidRPr="007A440D">
        <w:rPr>
          <w:rFonts w:ascii="Arial" w:hAnsi="Arial" w:cs="Arial"/>
          <w:sz w:val="22"/>
          <w:szCs w:val="22"/>
        </w:rPr>
        <w:t>2</w:t>
      </w:r>
      <w:r w:rsidRPr="007A440D">
        <w:rPr>
          <w:rFonts w:ascii="Arial" w:hAnsi="Arial" w:cs="Arial"/>
          <w:sz w:val="22"/>
          <w:szCs w:val="22"/>
        </w:rPr>
        <w:t xml:space="preserve"> niniejszej uchwały;</w:t>
      </w:r>
    </w:p>
    <w:p w:rsidR="00CE4CF7" w:rsidRPr="007A440D" w:rsidRDefault="00824748" w:rsidP="0079525B">
      <w:pPr>
        <w:numPr>
          <w:ilvl w:val="0"/>
          <w:numId w:val="9"/>
        </w:numPr>
        <w:tabs>
          <w:tab w:val="clear" w:pos="1724"/>
          <w:tab w:val="num" w:pos="1134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terenu, oznaczonego symbolem 2MN/U</w:t>
      </w:r>
      <w:r w:rsidR="00B7716A" w:rsidRPr="007A440D">
        <w:rPr>
          <w:rFonts w:ascii="Arial" w:hAnsi="Arial" w:cs="Arial"/>
          <w:sz w:val="22"/>
          <w:szCs w:val="22"/>
        </w:rPr>
        <w:t>jest</w:t>
      </w:r>
      <w:r w:rsidR="00CE4CF7" w:rsidRPr="007A440D">
        <w:rPr>
          <w:rFonts w:ascii="Arial" w:hAnsi="Arial" w:cs="Arial"/>
          <w:sz w:val="22"/>
          <w:szCs w:val="22"/>
        </w:rPr>
        <w:t xml:space="preserve"> położon</w:t>
      </w:r>
      <w:r w:rsidR="00400B47">
        <w:rPr>
          <w:rFonts w:ascii="Arial" w:hAnsi="Arial" w:cs="Arial"/>
          <w:sz w:val="22"/>
          <w:szCs w:val="22"/>
        </w:rPr>
        <w:t>a</w:t>
      </w:r>
      <w:r w:rsidR="00CE4CF7" w:rsidRPr="007A440D">
        <w:rPr>
          <w:rFonts w:ascii="Arial" w:hAnsi="Arial" w:cs="Arial"/>
          <w:sz w:val="22"/>
          <w:szCs w:val="22"/>
        </w:rPr>
        <w:t xml:space="preserve"> w strefie „K” ochrony krajobrazu kulturowego, gdzie obowiązują ustalenia zawarte w §9 pkt </w:t>
      </w:r>
      <w:r w:rsidR="00102697">
        <w:rPr>
          <w:rFonts w:ascii="Arial" w:hAnsi="Arial" w:cs="Arial"/>
          <w:sz w:val="22"/>
          <w:szCs w:val="22"/>
        </w:rPr>
        <w:t>4</w:t>
      </w:r>
      <w:r w:rsidR="00CE4CF7" w:rsidRPr="007A440D">
        <w:rPr>
          <w:rFonts w:ascii="Arial" w:hAnsi="Arial" w:cs="Arial"/>
          <w:sz w:val="22"/>
          <w:szCs w:val="22"/>
        </w:rPr>
        <w:t xml:space="preserve"> niniejszej uchwały;</w:t>
      </w:r>
    </w:p>
    <w:p w:rsidR="00CE4CF7" w:rsidRPr="007A440D" w:rsidRDefault="00CE4CF7" w:rsidP="0079525B">
      <w:pPr>
        <w:numPr>
          <w:ilvl w:val="0"/>
          <w:numId w:val="9"/>
        </w:numPr>
        <w:tabs>
          <w:tab w:val="clear" w:pos="1724"/>
          <w:tab w:val="num" w:pos="1134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>m</w:t>
      </w:r>
      <w:r w:rsidR="00A236C5" w:rsidRPr="007A440D">
        <w:rPr>
          <w:rFonts w:ascii="Arial" w:hAnsi="Arial" w:cs="Arial"/>
          <w:sz w:val="22"/>
          <w:szCs w:val="22"/>
        </w:rPr>
        <w:t>aksymalna intensywność zabudowy - 1,35</w:t>
      </w:r>
      <w:r w:rsidR="00892285">
        <w:rPr>
          <w:rFonts w:ascii="Arial" w:hAnsi="Arial" w:cs="Arial"/>
          <w:sz w:val="22"/>
          <w:szCs w:val="22"/>
        </w:rPr>
        <w:t>;</w:t>
      </w:r>
    </w:p>
    <w:p w:rsidR="00CE4CF7" w:rsidRPr="007A440D" w:rsidRDefault="00CE4CF7" w:rsidP="0079525B">
      <w:pPr>
        <w:numPr>
          <w:ilvl w:val="0"/>
          <w:numId w:val="9"/>
        </w:numPr>
        <w:tabs>
          <w:tab w:val="clear" w:pos="1724"/>
          <w:tab w:val="num" w:pos="1134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>minimalna intensywność zabudowy - 0,</w:t>
      </w:r>
      <w:r w:rsidR="00A236C5" w:rsidRPr="007A440D">
        <w:rPr>
          <w:rFonts w:ascii="Arial" w:hAnsi="Arial" w:cs="Arial"/>
          <w:sz w:val="22"/>
          <w:szCs w:val="22"/>
        </w:rPr>
        <w:t>0</w:t>
      </w:r>
      <w:r w:rsidRPr="007A440D">
        <w:rPr>
          <w:rFonts w:ascii="Arial" w:hAnsi="Arial" w:cs="Arial"/>
          <w:sz w:val="22"/>
          <w:szCs w:val="22"/>
        </w:rPr>
        <w:t>1;</w:t>
      </w:r>
    </w:p>
    <w:p w:rsidR="00A236C5" w:rsidRPr="007A440D" w:rsidRDefault="00A236C5" w:rsidP="0079525B">
      <w:pPr>
        <w:numPr>
          <w:ilvl w:val="0"/>
          <w:numId w:val="9"/>
        </w:numPr>
        <w:tabs>
          <w:tab w:val="clear" w:pos="1724"/>
          <w:tab w:val="num" w:pos="1134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>maksymalna powierzchnia zabudowy w stosunku do powierzchni działki lub terenu - 0.45;</w:t>
      </w:r>
    </w:p>
    <w:p w:rsidR="00CE4CF7" w:rsidRPr="007A440D" w:rsidRDefault="00CE4CF7" w:rsidP="0079525B">
      <w:pPr>
        <w:numPr>
          <w:ilvl w:val="0"/>
          <w:numId w:val="9"/>
        </w:numPr>
        <w:tabs>
          <w:tab w:val="clear" w:pos="1724"/>
          <w:tab w:val="left" w:pos="851"/>
          <w:tab w:val="num" w:pos="1134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 xml:space="preserve">minimalny </w:t>
      </w:r>
      <w:r w:rsidR="005F7A5D" w:rsidRPr="007A440D">
        <w:rPr>
          <w:rFonts w:ascii="Arial" w:hAnsi="Arial" w:cs="Arial"/>
          <w:sz w:val="22"/>
          <w:szCs w:val="22"/>
        </w:rPr>
        <w:t>udział powierzchni</w:t>
      </w:r>
      <w:r w:rsidR="00A236C5" w:rsidRPr="007A440D">
        <w:rPr>
          <w:rFonts w:ascii="Arial" w:hAnsi="Arial" w:cs="Arial"/>
          <w:sz w:val="22"/>
          <w:szCs w:val="22"/>
        </w:rPr>
        <w:t xml:space="preserve"> biologicznie czynnej - 0,30</w:t>
      </w:r>
      <w:r w:rsidR="00892285">
        <w:rPr>
          <w:rFonts w:ascii="Arial" w:hAnsi="Arial" w:cs="Arial"/>
          <w:sz w:val="22"/>
          <w:szCs w:val="22"/>
        </w:rPr>
        <w:t>;</w:t>
      </w:r>
    </w:p>
    <w:p w:rsidR="00CE4CF7" w:rsidRPr="007A440D" w:rsidRDefault="00CE4CF7" w:rsidP="0079525B">
      <w:pPr>
        <w:numPr>
          <w:ilvl w:val="0"/>
          <w:numId w:val="9"/>
        </w:numPr>
        <w:tabs>
          <w:tab w:val="clear" w:pos="1724"/>
          <w:tab w:val="left" w:pos="851"/>
          <w:tab w:val="num" w:pos="1134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>gabaryty obiektów:</w:t>
      </w:r>
    </w:p>
    <w:p w:rsidR="00CE4CF7" w:rsidRPr="007A440D" w:rsidRDefault="00CE4CF7" w:rsidP="0079525B">
      <w:pPr>
        <w:numPr>
          <w:ilvl w:val="7"/>
          <w:numId w:val="22"/>
        </w:numPr>
        <w:tabs>
          <w:tab w:val="clear" w:pos="6120"/>
          <w:tab w:val="left" w:pos="1701"/>
        </w:tabs>
        <w:ind w:left="1701" w:hanging="567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>maksymalna wysokość zabudowy</w:t>
      </w:r>
      <w:r w:rsidR="00451DB2" w:rsidRPr="007A440D">
        <w:rPr>
          <w:rFonts w:ascii="Arial" w:hAnsi="Arial" w:cs="Arial"/>
          <w:sz w:val="22"/>
          <w:szCs w:val="22"/>
        </w:rPr>
        <w:t xml:space="preserve"> - 9 m</w:t>
      </w:r>
      <w:r w:rsidR="00892285">
        <w:rPr>
          <w:rFonts w:ascii="Arial" w:hAnsi="Arial" w:cs="Arial"/>
          <w:sz w:val="22"/>
          <w:szCs w:val="22"/>
        </w:rPr>
        <w:t>;</w:t>
      </w:r>
    </w:p>
    <w:p w:rsidR="00A236C5" w:rsidRPr="007A440D" w:rsidRDefault="00CE4CF7" w:rsidP="0079525B">
      <w:pPr>
        <w:numPr>
          <w:ilvl w:val="7"/>
          <w:numId w:val="22"/>
        </w:numPr>
        <w:tabs>
          <w:tab w:val="clear" w:pos="6120"/>
          <w:tab w:val="left" w:pos="1701"/>
        </w:tabs>
        <w:ind w:left="1701" w:hanging="567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bCs/>
          <w:sz w:val="22"/>
          <w:szCs w:val="22"/>
        </w:rPr>
        <w:t>układ połaci dachowych, kąt nachylenia połaci dachowych, materi</w:t>
      </w:r>
      <w:r w:rsidR="00451DB2" w:rsidRPr="007A440D">
        <w:rPr>
          <w:rFonts w:ascii="Arial" w:hAnsi="Arial" w:cs="Arial"/>
          <w:bCs/>
          <w:sz w:val="22"/>
          <w:szCs w:val="22"/>
        </w:rPr>
        <w:t>ał i kolor pokrycia dachowego</w:t>
      </w:r>
      <w:r w:rsidR="00A236C5" w:rsidRPr="007A440D">
        <w:rPr>
          <w:rFonts w:ascii="Arial" w:hAnsi="Arial" w:cs="Arial"/>
          <w:bCs/>
          <w:sz w:val="22"/>
          <w:szCs w:val="22"/>
        </w:rPr>
        <w:t>:</w:t>
      </w:r>
    </w:p>
    <w:p w:rsidR="00824748" w:rsidRDefault="00824748" w:rsidP="0079525B">
      <w:pPr>
        <w:numPr>
          <w:ilvl w:val="0"/>
          <w:numId w:val="23"/>
        </w:numPr>
        <w:autoSpaceDE w:val="0"/>
        <w:autoSpaceDN w:val="0"/>
        <w:adjustRightInd w:val="0"/>
        <w:ind w:left="2127" w:hanging="426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 xml:space="preserve">dla </w:t>
      </w:r>
      <w:r w:rsidR="009E50EC">
        <w:rPr>
          <w:rFonts w:ascii="Arial" w:hAnsi="Arial" w:cs="Arial"/>
          <w:sz w:val="22"/>
          <w:szCs w:val="22"/>
        </w:rPr>
        <w:t xml:space="preserve">terenu, oznaczonego symbolem 1MN/U i </w:t>
      </w:r>
      <w:r>
        <w:rPr>
          <w:rFonts w:ascii="Arial" w:hAnsi="Arial" w:cs="Arial"/>
          <w:sz w:val="22"/>
          <w:szCs w:val="22"/>
        </w:rPr>
        <w:t xml:space="preserve">części terenu, oznaczonego symbolem 2MN/U, położonego w granicach </w:t>
      </w:r>
      <w:r w:rsidRPr="007A440D">
        <w:rPr>
          <w:rFonts w:ascii="Arial" w:hAnsi="Arial" w:cs="Arial"/>
          <w:sz w:val="22"/>
          <w:szCs w:val="22"/>
        </w:rPr>
        <w:t>stre</w:t>
      </w:r>
      <w:r>
        <w:rPr>
          <w:rFonts w:ascii="Arial" w:hAnsi="Arial" w:cs="Arial"/>
          <w:sz w:val="22"/>
          <w:szCs w:val="22"/>
        </w:rPr>
        <w:t xml:space="preserve">fy "B" ochrony </w:t>
      </w:r>
      <w:r>
        <w:rPr>
          <w:rFonts w:ascii="Arial" w:hAnsi="Arial" w:cs="Arial"/>
          <w:sz w:val="22"/>
          <w:szCs w:val="22"/>
        </w:rPr>
        <w:lastRenderedPageBreak/>
        <w:t>konserwatorskiej</w:t>
      </w:r>
      <w:r w:rsidRPr="007A440D">
        <w:rPr>
          <w:rFonts w:ascii="Arial" w:hAnsi="Arial" w:cs="Arial"/>
          <w:sz w:val="22"/>
          <w:szCs w:val="22"/>
        </w:rPr>
        <w:t xml:space="preserve">oraz na obszarze </w:t>
      </w:r>
      <w:r w:rsidRPr="007A440D">
        <w:rPr>
          <w:rFonts w:ascii="Arial" w:hAnsi="Arial" w:cs="Arial"/>
          <w:bCs/>
          <w:sz w:val="22"/>
          <w:szCs w:val="22"/>
        </w:rPr>
        <w:t xml:space="preserve">historycznego śródmieścia Prusic i obszarach przedmieść </w:t>
      </w:r>
      <w:r w:rsidRPr="007A440D">
        <w:rPr>
          <w:rFonts w:ascii="Arial" w:hAnsi="Arial" w:cs="Arial"/>
          <w:sz w:val="22"/>
          <w:szCs w:val="22"/>
        </w:rPr>
        <w:t>objętych ochroną</w:t>
      </w:r>
      <w:r>
        <w:rPr>
          <w:rFonts w:ascii="Arial" w:hAnsi="Arial" w:cs="Arial"/>
          <w:sz w:val="22"/>
          <w:szCs w:val="22"/>
        </w:rPr>
        <w:t>:</w:t>
      </w:r>
    </w:p>
    <w:p w:rsidR="00824748" w:rsidRPr="007A440D" w:rsidRDefault="00824748" w:rsidP="00824748">
      <w:pPr>
        <w:numPr>
          <w:ilvl w:val="0"/>
          <w:numId w:val="7"/>
        </w:numPr>
        <w:tabs>
          <w:tab w:val="num" w:pos="2835"/>
        </w:tabs>
        <w:ind w:left="2835" w:hanging="425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>układ połaci dachowych – dach dwuspadowy o takim samym nachyleniu głównych połaci dachowych,</w:t>
      </w:r>
    </w:p>
    <w:p w:rsidR="009E50EC" w:rsidRPr="009E50EC" w:rsidRDefault="00824748" w:rsidP="00824748">
      <w:pPr>
        <w:numPr>
          <w:ilvl w:val="0"/>
          <w:numId w:val="7"/>
        </w:numPr>
        <w:ind w:left="2835" w:hanging="425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bCs/>
          <w:sz w:val="22"/>
          <w:szCs w:val="22"/>
        </w:rPr>
        <w:t>kąt nachylenia połaci dachowych</w:t>
      </w:r>
      <w:r w:rsidR="009E50EC">
        <w:rPr>
          <w:rFonts w:ascii="Arial" w:hAnsi="Arial" w:cs="Arial"/>
          <w:bCs/>
          <w:sz w:val="22"/>
          <w:szCs w:val="22"/>
        </w:rPr>
        <w:t>:</w:t>
      </w:r>
    </w:p>
    <w:p w:rsidR="00824748" w:rsidRPr="009E50EC" w:rsidRDefault="009E50EC" w:rsidP="009E50EC">
      <w:pPr>
        <w:numPr>
          <w:ilvl w:val="0"/>
          <w:numId w:val="7"/>
        </w:numPr>
        <w:ind w:left="326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dla terenu 1MN/U</w:t>
      </w:r>
      <w:r w:rsidR="00824748" w:rsidRPr="007A440D">
        <w:rPr>
          <w:rFonts w:ascii="Arial" w:hAnsi="Arial" w:cs="Arial"/>
          <w:bCs/>
          <w:sz w:val="22"/>
          <w:szCs w:val="22"/>
        </w:rPr>
        <w:t xml:space="preserve"> - </w:t>
      </w:r>
      <w:r w:rsidR="00824748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8</w:t>
      </w:r>
      <w:r w:rsidR="00824748" w:rsidRPr="007A440D">
        <w:rPr>
          <w:rFonts w:ascii="Arial" w:hAnsi="Arial" w:cs="Arial"/>
          <w:bCs/>
          <w:sz w:val="22"/>
          <w:szCs w:val="22"/>
        </w:rPr>
        <w:t xml:space="preserve"> - 45</w:t>
      </w:r>
      <w:r w:rsidR="00824748" w:rsidRPr="007A440D">
        <w:rPr>
          <w:rFonts w:ascii="Arial" w:hAnsi="Arial" w:cs="Arial"/>
          <w:bCs/>
          <w:color w:val="000000"/>
          <w:sz w:val="22"/>
          <w:szCs w:val="22"/>
        </w:rPr>
        <w:t>°,</w:t>
      </w:r>
    </w:p>
    <w:p w:rsidR="009E50EC" w:rsidRPr="007A440D" w:rsidRDefault="009E50EC" w:rsidP="009E50EC">
      <w:pPr>
        <w:numPr>
          <w:ilvl w:val="0"/>
          <w:numId w:val="7"/>
        </w:numPr>
        <w:ind w:left="326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dla części terenu 2MN/U</w:t>
      </w:r>
      <w:r w:rsidRPr="007A440D">
        <w:rPr>
          <w:rFonts w:ascii="Arial" w:hAnsi="Arial" w:cs="Arial"/>
          <w:bCs/>
          <w:sz w:val="22"/>
          <w:szCs w:val="22"/>
        </w:rPr>
        <w:t xml:space="preserve"> - </w:t>
      </w:r>
      <w:r>
        <w:rPr>
          <w:rFonts w:ascii="Arial" w:hAnsi="Arial" w:cs="Arial"/>
          <w:bCs/>
          <w:sz w:val="22"/>
          <w:szCs w:val="22"/>
        </w:rPr>
        <w:t>30</w:t>
      </w:r>
      <w:r w:rsidRPr="007A440D">
        <w:rPr>
          <w:rFonts w:ascii="Arial" w:hAnsi="Arial" w:cs="Arial"/>
          <w:bCs/>
          <w:sz w:val="22"/>
          <w:szCs w:val="22"/>
        </w:rPr>
        <w:t xml:space="preserve"> - 45</w:t>
      </w:r>
      <w:r w:rsidRPr="007A440D">
        <w:rPr>
          <w:rFonts w:ascii="Arial" w:hAnsi="Arial" w:cs="Arial"/>
          <w:bCs/>
          <w:color w:val="000000"/>
          <w:sz w:val="22"/>
          <w:szCs w:val="22"/>
        </w:rPr>
        <w:t>°,</w:t>
      </w:r>
    </w:p>
    <w:p w:rsidR="00824748" w:rsidRPr="007A440D" w:rsidRDefault="00824748" w:rsidP="00824748">
      <w:pPr>
        <w:pStyle w:val="Skrconyadreszwrotny"/>
        <w:numPr>
          <w:ilvl w:val="0"/>
          <w:numId w:val="8"/>
        </w:numPr>
        <w:tabs>
          <w:tab w:val="num" w:pos="2835"/>
        </w:tabs>
        <w:ind w:left="2835" w:hanging="425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 xml:space="preserve">materiał i kolor pokrycia dachowego – zgodnie z ustaleniami zawartymi w §9 pkt </w:t>
      </w:r>
      <w:r>
        <w:rPr>
          <w:rFonts w:ascii="Arial" w:hAnsi="Arial" w:cs="Arial"/>
          <w:sz w:val="22"/>
          <w:szCs w:val="22"/>
        </w:rPr>
        <w:t>2</w:t>
      </w:r>
      <w:r w:rsidRPr="007A440D">
        <w:rPr>
          <w:rFonts w:ascii="Arial" w:hAnsi="Arial" w:cs="Arial"/>
          <w:sz w:val="22"/>
          <w:szCs w:val="22"/>
        </w:rPr>
        <w:t xml:space="preserve"> niniejszej uchwały,</w:t>
      </w:r>
    </w:p>
    <w:p w:rsidR="00824748" w:rsidRPr="00F613E7" w:rsidRDefault="00824748" w:rsidP="00824748">
      <w:pPr>
        <w:pStyle w:val="Skrconyadreszwrotny"/>
        <w:numPr>
          <w:ilvl w:val="0"/>
          <w:numId w:val="8"/>
        </w:numPr>
        <w:tabs>
          <w:tab w:val="num" w:pos="2835"/>
        </w:tabs>
        <w:ind w:left="2835" w:hanging="425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 xml:space="preserve">dopuszcza się realizację dachu o parametrach niespełniających wymogów ustalonych w tirecie drugim i trzecim niniejszej litery na powierzchni nie większej niż 20% </w:t>
      </w:r>
      <w:r>
        <w:rPr>
          <w:rFonts w:ascii="Arial" w:hAnsi="Arial" w:cs="Arial"/>
          <w:sz w:val="22"/>
          <w:szCs w:val="22"/>
        </w:rPr>
        <w:t>powierzchni rzutu dachu budynku.</w:t>
      </w:r>
    </w:p>
    <w:p w:rsidR="00A236C5" w:rsidRPr="007A440D" w:rsidRDefault="00CE4CF7" w:rsidP="0079525B">
      <w:pPr>
        <w:numPr>
          <w:ilvl w:val="0"/>
          <w:numId w:val="23"/>
        </w:numPr>
        <w:autoSpaceDE w:val="0"/>
        <w:autoSpaceDN w:val="0"/>
        <w:adjustRightInd w:val="0"/>
        <w:ind w:left="2127" w:hanging="426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 xml:space="preserve">dla </w:t>
      </w:r>
      <w:r w:rsidR="00824748">
        <w:rPr>
          <w:rFonts w:ascii="Arial" w:hAnsi="Arial" w:cs="Arial"/>
          <w:sz w:val="22"/>
          <w:szCs w:val="22"/>
        </w:rPr>
        <w:t xml:space="preserve">części terenu, oznaczonego symbolem 2MN/U, położonego w granicach </w:t>
      </w:r>
      <w:r w:rsidR="00824748" w:rsidRPr="007A440D">
        <w:rPr>
          <w:rFonts w:ascii="Arial" w:hAnsi="Arial" w:cs="Arial"/>
          <w:sz w:val="22"/>
          <w:szCs w:val="22"/>
        </w:rPr>
        <w:t>stref</w:t>
      </w:r>
      <w:r w:rsidR="00824748">
        <w:rPr>
          <w:rFonts w:ascii="Arial" w:hAnsi="Arial" w:cs="Arial"/>
          <w:sz w:val="22"/>
          <w:szCs w:val="22"/>
        </w:rPr>
        <w:t>y</w:t>
      </w:r>
      <w:r w:rsidR="00824748" w:rsidRPr="007A440D">
        <w:rPr>
          <w:rFonts w:ascii="Arial" w:hAnsi="Arial" w:cs="Arial"/>
          <w:sz w:val="22"/>
          <w:szCs w:val="22"/>
        </w:rPr>
        <w:t xml:space="preserve"> „K” ochrony krajobrazu kulturowego</w:t>
      </w:r>
      <w:r w:rsidR="00A236C5" w:rsidRPr="007A440D">
        <w:rPr>
          <w:rFonts w:ascii="Arial" w:hAnsi="Arial" w:cs="Arial"/>
          <w:sz w:val="22"/>
          <w:szCs w:val="22"/>
        </w:rPr>
        <w:t>:</w:t>
      </w:r>
    </w:p>
    <w:p w:rsidR="00CE4CF7" w:rsidRPr="007A440D" w:rsidRDefault="00CE4CF7" w:rsidP="0079525B">
      <w:pPr>
        <w:numPr>
          <w:ilvl w:val="0"/>
          <w:numId w:val="7"/>
        </w:numPr>
        <w:tabs>
          <w:tab w:val="num" w:pos="2835"/>
        </w:tabs>
        <w:ind w:left="2835" w:hanging="425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>układ połaci dachowych – dach dwu- lub wielospadowy o takim samym nachyleniu głównych połaci dachowych,</w:t>
      </w:r>
    </w:p>
    <w:p w:rsidR="00CE4CF7" w:rsidRPr="007A440D" w:rsidRDefault="00A236C5" w:rsidP="0079525B">
      <w:pPr>
        <w:numPr>
          <w:ilvl w:val="0"/>
          <w:numId w:val="7"/>
        </w:numPr>
        <w:ind w:left="2835" w:hanging="425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bCs/>
          <w:sz w:val="22"/>
          <w:szCs w:val="22"/>
        </w:rPr>
        <w:t>kąt nachylenia połaci dachowych - 25 - 45</w:t>
      </w:r>
      <w:r w:rsidR="00CE4CF7" w:rsidRPr="007A440D">
        <w:rPr>
          <w:rFonts w:ascii="Arial" w:hAnsi="Arial" w:cs="Arial"/>
          <w:bCs/>
          <w:color w:val="000000"/>
          <w:sz w:val="22"/>
          <w:szCs w:val="22"/>
        </w:rPr>
        <w:t>°,</w:t>
      </w:r>
    </w:p>
    <w:p w:rsidR="00CE4CF7" w:rsidRPr="007A440D" w:rsidRDefault="00CE4CF7" w:rsidP="0079525B">
      <w:pPr>
        <w:pStyle w:val="Skrconyadreszwrotny"/>
        <w:numPr>
          <w:ilvl w:val="0"/>
          <w:numId w:val="8"/>
        </w:numPr>
        <w:tabs>
          <w:tab w:val="num" w:pos="2835"/>
        </w:tabs>
        <w:ind w:left="2835" w:hanging="425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 xml:space="preserve">materiał i kolor pokrycia dachowego – zgodnie z ustaleniami zawartymi w §9 pkt </w:t>
      </w:r>
      <w:r w:rsidR="00102697">
        <w:rPr>
          <w:rFonts w:ascii="Arial" w:hAnsi="Arial" w:cs="Arial"/>
          <w:sz w:val="22"/>
          <w:szCs w:val="22"/>
        </w:rPr>
        <w:t>4</w:t>
      </w:r>
      <w:r w:rsidRPr="007A440D">
        <w:rPr>
          <w:rFonts w:ascii="Arial" w:hAnsi="Arial" w:cs="Arial"/>
          <w:sz w:val="22"/>
          <w:szCs w:val="22"/>
        </w:rPr>
        <w:t xml:space="preserve"> niniejszej uchwały,</w:t>
      </w:r>
    </w:p>
    <w:p w:rsidR="00A236C5" w:rsidRPr="00F613E7" w:rsidRDefault="00CE4CF7" w:rsidP="0079525B">
      <w:pPr>
        <w:pStyle w:val="Skrconyadreszwrotny"/>
        <w:numPr>
          <w:ilvl w:val="0"/>
          <w:numId w:val="8"/>
        </w:numPr>
        <w:tabs>
          <w:tab w:val="num" w:pos="2835"/>
        </w:tabs>
        <w:ind w:left="2835" w:hanging="425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 xml:space="preserve">dopuszcza się realizację dachu o parametrach niespełniających wymogów ustalonych w tirecie drugim i trzecim niniejszej litery na powierzchni nie większej niż 20% </w:t>
      </w:r>
      <w:r w:rsidR="00892285">
        <w:rPr>
          <w:rFonts w:ascii="Arial" w:hAnsi="Arial" w:cs="Arial"/>
          <w:sz w:val="22"/>
          <w:szCs w:val="22"/>
        </w:rPr>
        <w:t>powierzchni rzutu dachu budynku.</w:t>
      </w:r>
    </w:p>
    <w:p w:rsidR="00CE4CF7" w:rsidRPr="007A440D" w:rsidRDefault="00CE4CF7" w:rsidP="00CE4CF7">
      <w:pPr>
        <w:pStyle w:val="NormalWeb"/>
        <w:tabs>
          <w:tab w:val="num" w:pos="900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454154" w:rsidRPr="007A440D" w:rsidRDefault="00CE4CF7" w:rsidP="00C338D8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>§ 1</w:t>
      </w:r>
      <w:r w:rsidR="00F613E7">
        <w:rPr>
          <w:rFonts w:ascii="Arial" w:hAnsi="Arial" w:cs="Arial"/>
          <w:sz w:val="22"/>
          <w:szCs w:val="22"/>
        </w:rPr>
        <w:t>2.</w:t>
      </w:r>
      <w:r w:rsidR="00C338D8" w:rsidRPr="007A440D">
        <w:rPr>
          <w:rFonts w:ascii="Arial" w:hAnsi="Arial" w:cs="Arial"/>
          <w:sz w:val="22"/>
          <w:szCs w:val="22"/>
        </w:rPr>
        <w:tab/>
      </w:r>
      <w:r w:rsidRPr="007A440D">
        <w:rPr>
          <w:rFonts w:ascii="Arial" w:hAnsi="Arial" w:cs="Arial"/>
          <w:sz w:val="22"/>
          <w:szCs w:val="22"/>
        </w:rPr>
        <w:t>Ustala się zasady kształtowania zabudowy oraz wskaźniki zagospodarowania terenu dla teren</w:t>
      </w:r>
      <w:r w:rsidR="00DE2399">
        <w:rPr>
          <w:rFonts w:ascii="Arial" w:hAnsi="Arial" w:cs="Arial"/>
          <w:sz w:val="22"/>
          <w:szCs w:val="22"/>
        </w:rPr>
        <w:t>u</w:t>
      </w:r>
      <w:r w:rsidRPr="007A440D">
        <w:rPr>
          <w:rFonts w:ascii="Arial" w:hAnsi="Arial" w:cs="Arial"/>
          <w:sz w:val="22"/>
          <w:szCs w:val="22"/>
        </w:rPr>
        <w:t xml:space="preserve"> oznaczon</w:t>
      </w:r>
      <w:r w:rsidR="00DE2399">
        <w:rPr>
          <w:rFonts w:ascii="Arial" w:hAnsi="Arial" w:cs="Arial"/>
          <w:sz w:val="22"/>
          <w:szCs w:val="22"/>
        </w:rPr>
        <w:t>ego</w:t>
      </w:r>
      <w:r w:rsidRPr="007A440D">
        <w:rPr>
          <w:rFonts w:ascii="Arial" w:hAnsi="Arial" w:cs="Arial"/>
          <w:color w:val="000000"/>
          <w:sz w:val="22"/>
          <w:szCs w:val="22"/>
        </w:rPr>
        <w:t>symbol</w:t>
      </w:r>
      <w:r w:rsidR="00DE2399">
        <w:rPr>
          <w:rFonts w:ascii="Arial" w:hAnsi="Arial" w:cs="Arial"/>
          <w:color w:val="000000"/>
          <w:sz w:val="22"/>
          <w:szCs w:val="22"/>
        </w:rPr>
        <w:t>e</w:t>
      </w:r>
      <w:r w:rsidRPr="007A440D">
        <w:rPr>
          <w:rFonts w:ascii="Arial" w:hAnsi="Arial" w:cs="Arial"/>
          <w:color w:val="000000"/>
          <w:sz w:val="22"/>
          <w:szCs w:val="22"/>
        </w:rPr>
        <w:t>m 1MN</w:t>
      </w:r>
    </w:p>
    <w:p w:rsidR="00676AA2" w:rsidRPr="007A440D" w:rsidRDefault="00676AA2" w:rsidP="0079525B">
      <w:pPr>
        <w:pStyle w:val="Skrconyadreszwrotny"/>
        <w:numPr>
          <w:ilvl w:val="0"/>
          <w:numId w:val="24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 xml:space="preserve">teren </w:t>
      </w:r>
      <w:r w:rsidR="00DE2399">
        <w:rPr>
          <w:rFonts w:ascii="Arial" w:hAnsi="Arial" w:cs="Arial"/>
          <w:sz w:val="22"/>
          <w:szCs w:val="22"/>
        </w:rPr>
        <w:t>jest</w:t>
      </w:r>
      <w:r w:rsidRPr="007A440D">
        <w:rPr>
          <w:rFonts w:ascii="Arial" w:hAnsi="Arial" w:cs="Arial"/>
          <w:sz w:val="22"/>
          <w:szCs w:val="22"/>
        </w:rPr>
        <w:t xml:space="preserve"> położon</w:t>
      </w:r>
      <w:r w:rsidR="00DE2399">
        <w:rPr>
          <w:rFonts w:ascii="Arial" w:hAnsi="Arial" w:cs="Arial"/>
          <w:sz w:val="22"/>
          <w:szCs w:val="22"/>
        </w:rPr>
        <w:t>y</w:t>
      </w:r>
      <w:r w:rsidRPr="007A440D">
        <w:rPr>
          <w:rFonts w:ascii="Arial" w:hAnsi="Arial" w:cs="Arial"/>
          <w:sz w:val="22"/>
          <w:szCs w:val="22"/>
        </w:rPr>
        <w:t xml:space="preserve"> w strefie „K” ochrony krajobrazu kulturowego, gdzie obowiązują ustalenia zawarte w §9 pkt </w:t>
      </w:r>
      <w:r w:rsidR="00102697">
        <w:rPr>
          <w:rFonts w:ascii="Arial" w:hAnsi="Arial" w:cs="Arial"/>
          <w:sz w:val="22"/>
          <w:szCs w:val="22"/>
        </w:rPr>
        <w:t>4</w:t>
      </w:r>
      <w:r w:rsidRPr="007A440D">
        <w:rPr>
          <w:rFonts w:ascii="Arial" w:hAnsi="Arial" w:cs="Arial"/>
          <w:sz w:val="22"/>
          <w:szCs w:val="22"/>
        </w:rPr>
        <w:t xml:space="preserve"> niniejszej uchwały;</w:t>
      </w:r>
    </w:p>
    <w:p w:rsidR="00A236C5" w:rsidRPr="007A440D" w:rsidRDefault="00A236C5" w:rsidP="0079525B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>maksymalna intensywność zabudowy - 1,35</w:t>
      </w:r>
      <w:r w:rsidR="00892285">
        <w:rPr>
          <w:rFonts w:ascii="Arial" w:hAnsi="Arial" w:cs="Arial"/>
          <w:sz w:val="22"/>
          <w:szCs w:val="22"/>
        </w:rPr>
        <w:t>;</w:t>
      </w:r>
    </w:p>
    <w:p w:rsidR="00A236C5" w:rsidRPr="007A440D" w:rsidRDefault="00A236C5" w:rsidP="0079525B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>minimalna intensywność zabudowy - 0,01;</w:t>
      </w:r>
    </w:p>
    <w:p w:rsidR="00A236C5" w:rsidRDefault="00A236C5" w:rsidP="0079525B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>maksymalna powierzchnia zabudowy w stosunku do powierzchni działki lub terenu - 0.45;</w:t>
      </w:r>
    </w:p>
    <w:p w:rsidR="00AC4F15" w:rsidRPr="007A440D" w:rsidRDefault="00AC4F15" w:rsidP="00AC4F15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>minimalny udział powierzchni biologicznie czynnej - 0,30</w:t>
      </w:r>
      <w:r>
        <w:rPr>
          <w:rFonts w:ascii="Arial" w:hAnsi="Arial" w:cs="Arial"/>
          <w:sz w:val="22"/>
          <w:szCs w:val="22"/>
        </w:rPr>
        <w:t>;</w:t>
      </w:r>
    </w:p>
    <w:p w:rsidR="00A236C5" w:rsidRPr="007A440D" w:rsidRDefault="00A236C5" w:rsidP="0079525B">
      <w:pPr>
        <w:numPr>
          <w:ilvl w:val="0"/>
          <w:numId w:val="24"/>
        </w:numPr>
        <w:tabs>
          <w:tab w:val="left" w:pos="851"/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>gabaryty obiektów:</w:t>
      </w:r>
    </w:p>
    <w:p w:rsidR="00A236C5" w:rsidRPr="007A440D" w:rsidRDefault="00A236C5" w:rsidP="0079525B">
      <w:pPr>
        <w:numPr>
          <w:ilvl w:val="0"/>
          <w:numId w:val="25"/>
        </w:numPr>
        <w:tabs>
          <w:tab w:val="left" w:pos="1560"/>
        </w:tabs>
        <w:ind w:left="1560" w:hanging="425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>maksymalna wysokość zabudowy - 9 m</w:t>
      </w:r>
      <w:r w:rsidR="00892285">
        <w:rPr>
          <w:rFonts w:ascii="Arial" w:hAnsi="Arial" w:cs="Arial"/>
          <w:sz w:val="22"/>
          <w:szCs w:val="22"/>
        </w:rPr>
        <w:t>;</w:t>
      </w:r>
    </w:p>
    <w:p w:rsidR="00A236C5" w:rsidRPr="007A440D" w:rsidRDefault="00A236C5" w:rsidP="0079525B">
      <w:pPr>
        <w:numPr>
          <w:ilvl w:val="0"/>
          <w:numId w:val="25"/>
        </w:numPr>
        <w:tabs>
          <w:tab w:val="left" w:pos="1560"/>
        </w:tabs>
        <w:ind w:left="1560" w:hanging="425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bCs/>
          <w:sz w:val="22"/>
          <w:szCs w:val="22"/>
        </w:rPr>
        <w:t>układ połaci dachowych, kąt nachylenia połaci dachowych, materiał i kolor pokrycia dachowego</w:t>
      </w:r>
      <w:r w:rsidR="00892285">
        <w:rPr>
          <w:rFonts w:ascii="Arial" w:hAnsi="Arial" w:cs="Arial"/>
          <w:bCs/>
          <w:sz w:val="22"/>
          <w:szCs w:val="22"/>
        </w:rPr>
        <w:t>:</w:t>
      </w:r>
    </w:p>
    <w:p w:rsidR="00A236C5" w:rsidRPr="007A440D" w:rsidRDefault="00A236C5" w:rsidP="0079525B">
      <w:pPr>
        <w:numPr>
          <w:ilvl w:val="0"/>
          <w:numId w:val="26"/>
        </w:numPr>
        <w:tabs>
          <w:tab w:val="left" w:pos="1985"/>
        </w:tabs>
        <w:ind w:left="1985" w:hanging="426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>układ połaci dachowych – dach dwu- lub wielospadowy o takim samym nachyleniu głównych połaci dachowych,</w:t>
      </w:r>
    </w:p>
    <w:p w:rsidR="00A236C5" w:rsidRPr="007A440D" w:rsidRDefault="00A236C5" w:rsidP="0079525B">
      <w:pPr>
        <w:numPr>
          <w:ilvl w:val="0"/>
          <w:numId w:val="26"/>
        </w:numPr>
        <w:tabs>
          <w:tab w:val="left" w:pos="1985"/>
        </w:tabs>
        <w:ind w:left="1985" w:hanging="426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bCs/>
          <w:sz w:val="22"/>
          <w:szCs w:val="22"/>
        </w:rPr>
        <w:t>kąt nachylenia połaci dachowych - 25 - 45</w:t>
      </w:r>
      <w:r w:rsidRPr="007A440D">
        <w:rPr>
          <w:rFonts w:ascii="Arial" w:hAnsi="Arial" w:cs="Arial"/>
          <w:bCs/>
          <w:color w:val="000000"/>
          <w:sz w:val="22"/>
          <w:szCs w:val="22"/>
        </w:rPr>
        <w:t>°,</w:t>
      </w:r>
    </w:p>
    <w:p w:rsidR="00A236C5" w:rsidRPr="007A440D" w:rsidRDefault="00A236C5" w:rsidP="0079525B">
      <w:pPr>
        <w:pStyle w:val="Skrconyadreszwrotny"/>
        <w:numPr>
          <w:ilvl w:val="0"/>
          <w:numId w:val="26"/>
        </w:numPr>
        <w:tabs>
          <w:tab w:val="left" w:pos="1985"/>
        </w:tabs>
        <w:ind w:left="1985" w:hanging="426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 xml:space="preserve">materiał i kolor pokrycia dachowego – zgodnie z ustaleniami zawartymi w §9 pkt </w:t>
      </w:r>
      <w:r w:rsidR="00E95D27">
        <w:rPr>
          <w:rFonts w:ascii="Arial" w:hAnsi="Arial" w:cs="Arial"/>
          <w:sz w:val="22"/>
          <w:szCs w:val="22"/>
        </w:rPr>
        <w:t>4</w:t>
      </w:r>
      <w:r w:rsidRPr="007A440D">
        <w:rPr>
          <w:rFonts w:ascii="Arial" w:hAnsi="Arial" w:cs="Arial"/>
          <w:sz w:val="22"/>
          <w:szCs w:val="22"/>
        </w:rPr>
        <w:t xml:space="preserve"> niniejszej uchwały,</w:t>
      </w:r>
    </w:p>
    <w:p w:rsidR="00A236C5" w:rsidRDefault="00A236C5" w:rsidP="0079525B">
      <w:pPr>
        <w:pStyle w:val="Skrconyadreszwrotny"/>
        <w:numPr>
          <w:ilvl w:val="0"/>
          <w:numId w:val="26"/>
        </w:numPr>
        <w:tabs>
          <w:tab w:val="left" w:pos="1985"/>
        </w:tabs>
        <w:ind w:left="1985" w:hanging="426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 xml:space="preserve">dopuszcza się realizację dachu o parametrach niespełniających wymogów ustalonych w tirecie drugim i trzecim niniejszej litery na powierzchni nie większej niż 20% </w:t>
      </w:r>
      <w:r w:rsidR="00892285">
        <w:rPr>
          <w:rFonts w:ascii="Arial" w:hAnsi="Arial" w:cs="Arial"/>
          <w:sz w:val="22"/>
          <w:szCs w:val="22"/>
        </w:rPr>
        <w:t>powierzchni rzutu dachu budynku.</w:t>
      </w:r>
    </w:p>
    <w:p w:rsidR="00AB161F" w:rsidRPr="007A440D" w:rsidRDefault="00AB161F" w:rsidP="00AB161F">
      <w:pPr>
        <w:pStyle w:val="Skrconyadreszwrotny"/>
        <w:numPr>
          <w:ilvl w:val="0"/>
          <w:numId w:val="24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 teren przebiega napowietrzna linia energetyczna średniego napięcia 20kV, której przebieg przedstawia się na rysunku planu. Lokalizacja zabudowy w stosunku do tej linii powinna spełniać wymogi, zawarte w przepisach odrębnych.</w:t>
      </w:r>
    </w:p>
    <w:p w:rsidR="00676AA2" w:rsidRPr="007A440D" w:rsidRDefault="00676AA2" w:rsidP="00676AA2">
      <w:pPr>
        <w:tabs>
          <w:tab w:val="left" w:pos="851"/>
        </w:tabs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454154" w:rsidRPr="007A440D" w:rsidRDefault="00454154" w:rsidP="00C338D8">
      <w:pPr>
        <w:pStyle w:val="BodyText"/>
        <w:rPr>
          <w:rFonts w:cs="Arial"/>
          <w:sz w:val="22"/>
          <w:szCs w:val="22"/>
        </w:rPr>
      </w:pPr>
      <w:r w:rsidRPr="007A440D">
        <w:rPr>
          <w:rFonts w:cs="Arial"/>
          <w:iCs/>
          <w:sz w:val="22"/>
          <w:szCs w:val="22"/>
        </w:rPr>
        <w:t>§ 1</w:t>
      </w:r>
      <w:r w:rsidR="00F613E7">
        <w:rPr>
          <w:rFonts w:cs="Arial"/>
          <w:iCs/>
          <w:sz w:val="22"/>
          <w:szCs w:val="22"/>
        </w:rPr>
        <w:t>3</w:t>
      </w:r>
      <w:r w:rsidRPr="007A440D">
        <w:rPr>
          <w:rFonts w:cs="Arial"/>
          <w:iCs/>
          <w:sz w:val="22"/>
          <w:szCs w:val="22"/>
        </w:rPr>
        <w:t>.</w:t>
      </w:r>
      <w:r w:rsidR="00C338D8" w:rsidRPr="007A440D">
        <w:rPr>
          <w:rFonts w:cs="Arial"/>
          <w:iCs/>
          <w:sz w:val="22"/>
          <w:szCs w:val="22"/>
        </w:rPr>
        <w:tab/>
      </w:r>
      <w:r w:rsidRPr="007A440D">
        <w:rPr>
          <w:rFonts w:cs="Arial"/>
          <w:sz w:val="22"/>
          <w:szCs w:val="22"/>
        </w:rPr>
        <w:t>Zasady modernizacji, rozbudowy i budowy systemów komunikacji.</w:t>
      </w:r>
    </w:p>
    <w:p w:rsidR="00CE4CF7" w:rsidRPr="007A440D" w:rsidRDefault="000D4B06" w:rsidP="0079525B">
      <w:pPr>
        <w:pStyle w:val="BodyText"/>
        <w:numPr>
          <w:ilvl w:val="0"/>
          <w:numId w:val="18"/>
        </w:numPr>
        <w:suppressAutoHyphens/>
        <w:autoSpaceDN/>
        <w:ind w:left="1134" w:hanging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54154" w:rsidRPr="007A440D">
        <w:rPr>
          <w:rFonts w:cs="Arial"/>
          <w:sz w:val="22"/>
          <w:szCs w:val="22"/>
        </w:rPr>
        <w:t>stala się</w:t>
      </w:r>
      <w:r w:rsidR="00CE4CF7" w:rsidRPr="007A440D">
        <w:rPr>
          <w:rFonts w:cs="Arial"/>
          <w:sz w:val="22"/>
          <w:szCs w:val="22"/>
        </w:rPr>
        <w:t xml:space="preserve"> następujący dostęp terenów do drogi publicznej:</w:t>
      </w:r>
    </w:p>
    <w:p w:rsidR="00454154" w:rsidRPr="007A440D" w:rsidRDefault="00CE4CF7" w:rsidP="0079525B">
      <w:pPr>
        <w:pStyle w:val="BodyText"/>
        <w:numPr>
          <w:ilvl w:val="0"/>
          <w:numId w:val="19"/>
        </w:numPr>
        <w:tabs>
          <w:tab w:val="left" w:pos="1560"/>
        </w:tabs>
        <w:suppressAutoHyphens/>
        <w:autoSpaceDN/>
        <w:ind w:left="1560" w:hanging="426"/>
        <w:rPr>
          <w:rFonts w:cs="Arial"/>
          <w:sz w:val="22"/>
          <w:szCs w:val="22"/>
        </w:rPr>
      </w:pPr>
      <w:r w:rsidRPr="007A440D">
        <w:rPr>
          <w:rFonts w:cs="Arial"/>
          <w:sz w:val="22"/>
          <w:szCs w:val="22"/>
        </w:rPr>
        <w:t xml:space="preserve">dla </w:t>
      </w:r>
      <w:r w:rsidR="00467F4E" w:rsidRPr="007A440D">
        <w:rPr>
          <w:rFonts w:cs="Arial"/>
          <w:sz w:val="22"/>
          <w:szCs w:val="22"/>
        </w:rPr>
        <w:t>teren</w:t>
      </w:r>
      <w:r w:rsidRPr="007A440D">
        <w:rPr>
          <w:rFonts w:cs="Arial"/>
          <w:sz w:val="22"/>
          <w:szCs w:val="22"/>
        </w:rPr>
        <w:t xml:space="preserve">ów </w:t>
      </w:r>
      <w:r w:rsidR="00697E05" w:rsidRPr="007A440D">
        <w:rPr>
          <w:rFonts w:cs="Arial"/>
          <w:sz w:val="22"/>
          <w:szCs w:val="22"/>
        </w:rPr>
        <w:t>oznaczon</w:t>
      </w:r>
      <w:r w:rsidRPr="007A440D">
        <w:rPr>
          <w:rFonts w:cs="Arial"/>
          <w:sz w:val="22"/>
          <w:szCs w:val="22"/>
        </w:rPr>
        <w:t>ych</w:t>
      </w:r>
      <w:r w:rsidR="00697E05" w:rsidRPr="007A440D">
        <w:rPr>
          <w:rFonts w:cs="Arial"/>
          <w:sz w:val="22"/>
          <w:szCs w:val="22"/>
        </w:rPr>
        <w:t xml:space="preserve"> symbol</w:t>
      </w:r>
      <w:r w:rsidRPr="007A440D">
        <w:rPr>
          <w:rFonts w:cs="Arial"/>
          <w:sz w:val="22"/>
          <w:szCs w:val="22"/>
        </w:rPr>
        <w:t>a</w:t>
      </w:r>
      <w:r w:rsidR="00697E05" w:rsidRPr="007A440D">
        <w:rPr>
          <w:rFonts w:cs="Arial"/>
          <w:sz w:val="22"/>
          <w:szCs w:val="22"/>
        </w:rPr>
        <w:t>m</w:t>
      </w:r>
      <w:r w:rsidRPr="007A440D">
        <w:rPr>
          <w:rFonts w:cs="Arial"/>
          <w:sz w:val="22"/>
          <w:szCs w:val="22"/>
        </w:rPr>
        <w:t xml:space="preserve">i </w:t>
      </w:r>
      <w:r w:rsidR="00697E05" w:rsidRPr="007A440D">
        <w:rPr>
          <w:rFonts w:cs="Arial"/>
          <w:sz w:val="22"/>
          <w:szCs w:val="22"/>
        </w:rPr>
        <w:t>1M</w:t>
      </w:r>
      <w:r w:rsidRPr="007A440D">
        <w:rPr>
          <w:rFonts w:cs="Arial"/>
          <w:sz w:val="22"/>
          <w:szCs w:val="22"/>
        </w:rPr>
        <w:t>N</w:t>
      </w:r>
      <w:r w:rsidR="00697E05" w:rsidRPr="007A440D">
        <w:rPr>
          <w:rFonts w:cs="Arial"/>
          <w:sz w:val="22"/>
          <w:szCs w:val="22"/>
        </w:rPr>
        <w:t>/U</w:t>
      </w:r>
      <w:r w:rsidRPr="007A440D">
        <w:rPr>
          <w:rFonts w:cs="Arial"/>
          <w:sz w:val="22"/>
          <w:szCs w:val="22"/>
        </w:rPr>
        <w:t xml:space="preserve"> i 2MN/U </w:t>
      </w:r>
      <w:r w:rsidR="00102697">
        <w:rPr>
          <w:rFonts w:cs="Arial"/>
          <w:sz w:val="22"/>
          <w:szCs w:val="22"/>
        </w:rPr>
        <w:t xml:space="preserve">–z </w:t>
      </w:r>
      <w:r w:rsidR="00467F4E" w:rsidRPr="007A440D">
        <w:rPr>
          <w:rFonts w:cs="Arial"/>
          <w:sz w:val="22"/>
          <w:szCs w:val="22"/>
        </w:rPr>
        <w:t>drog</w:t>
      </w:r>
      <w:r w:rsidR="00102697">
        <w:rPr>
          <w:rFonts w:cs="Arial"/>
          <w:sz w:val="22"/>
          <w:szCs w:val="22"/>
        </w:rPr>
        <w:t>i</w:t>
      </w:r>
      <w:r w:rsidR="00467F4E" w:rsidRPr="007A440D">
        <w:rPr>
          <w:rFonts w:cs="Arial"/>
          <w:sz w:val="22"/>
          <w:szCs w:val="22"/>
        </w:rPr>
        <w:t xml:space="preserve"> publiczn</w:t>
      </w:r>
      <w:r w:rsidR="00102697">
        <w:rPr>
          <w:rFonts w:cs="Arial"/>
          <w:sz w:val="22"/>
          <w:szCs w:val="22"/>
        </w:rPr>
        <w:t>ej</w:t>
      </w:r>
      <w:r w:rsidR="00467F4E" w:rsidRPr="007A440D">
        <w:rPr>
          <w:rFonts w:cs="Arial"/>
          <w:sz w:val="22"/>
          <w:szCs w:val="22"/>
        </w:rPr>
        <w:t>, przyległ</w:t>
      </w:r>
      <w:r w:rsidR="00102697">
        <w:rPr>
          <w:rFonts w:cs="Arial"/>
          <w:sz w:val="22"/>
          <w:szCs w:val="22"/>
        </w:rPr>
        <w:t>ej</w:t>
      </w:r>
      <w:r w:rsidR="00467F4E" w:rsidRPr="007A440D">
        <w:rPr>
          <w:rFonts w:cs="Arial"/>
          <w:sz w:val="22"/>
          <w:szCs w:val="22"/>
        </w:rPr>
        <w:t xml:space="preserve"> do wschodniej granicy obszaru objętego planem</w:t>
      </w:r>
      <w:r w:rsidR="003A60F3" w:rsidRPr="007A440D">
        <w:rPr>
          <w:rFonts w:cs="Arial"/>
          <w:sz w:val="22"/>
          <w:szCs w:val="22"/>
        </w:rPr>
        <w:t>;</w:t>
      </w:r>
    </w:p>
    <w:p w:rsidR="00CE4CF7" w:rsidRPr="007A440D" w:rsidRDefault="00CE4CF7" w:rsidP="0079525B">
      <w:pPr>
        <w:pStyle w:val="BodyText"/>
        <w:numPr>
          <w:ilvl w:val="0"/>
          <w:numId w:val="19"/>
        </w:numPr>
        <w:tabs>
          <w:tab w:val="left" w:pos="1560"/>
        </w:tabs>
        <w:suppressAutoHyphens/>
        <w:autoSpaceDN/>
        <w:ind w:left="1560" w:hanging="426"/>
        <w:rPr>
          <w:rFonts w:cs="Arial"/>
          <w:sz w:val="22"/>
          <w:szCs w:val="22"/>
        </w:rPr>
      </w:pPr>
      <w:r w:rsidRPr="007A440D">
        <w:rPr>
          <w:rFonts w:cs="Arial"/>
          <w:sz w:val="22"/>
          <w:szCs w:val="22"/>
        </w:rPr>
        <w:t>dla teren</w:t>
      </w:r>
      <w:r w:rsidR="00DE2399">
        <w:rPr>
          <w:rFonts w:cs="Arial"/>
          <w:sz w:val="22"/>
          <w:szCs w:val="22"/>
        </w:rPr>
        <w:t>u</w:t>
      </w:r>
      <w:r w:rsidRPr="007A440D">
        <w:rPr>
          <w:rFonts w:cs="Arial"/>
          <w:sz w:val="22"/>
          <w:szCs w:val="22"/>
        </w:rPr>
        <w:t xml:space="preserve"> oznaczon</w:t>
      </w:r>
      <w:r w:rsidR="00DE2399">
        <w:rPr>
          <w:rFonts w:cs="Arial"/>
          <w:sz w:val="22"/>
          <w:szCs w:val="22"/>
        </w:rPr>
        <w:t>ego</w:t>
      </w:r>
      <w:r w:rsidRPr="007A440D">
        <w:rPr>
          <w:rFonts w:cs="Arial"/>
          <w:sz w:val="22"/>
          <w:szCs w:val="22"/>
        </w:rPr>
        <w:t xml:space="preserve"> symbol</w:t>
      </w:r>
      <w:r w:rsidR="00DE2399">
        <w:rPr>
          <w:rFonts w:cs="Arial"/>
          <w:sz w:val="22"/>
          <w:szCs w:val="22"/>
        </w:rPr>
        <w:t>e</w:t>
      </w:r>
      <w:r w:rsidRPr="007A440D">
        <w:rPr>
          <w:rFonts w:cs="Arial"/>
          <w:sz w:val="22"/>
          <w:szCs w:val="22"/>
        </w:rPr>
        <w:t xml:space="preserve">m 1MN </w:t>
      </w:r>
      <w:r w:rsidR="00102697">
        <w:rPr>
          <w:rFonts w:cs="Arial"/>
          <w:sz w:val="22"/>
          <w:szCs w:val="22"/>
        </w:rPr>
        <w:t xml:space="preserve">–z </w:t>
      </w:r>
      <w:r w:rsidRPr="007A440D">
        <w:rPr>
          <w:rFonts w:cs="Arial"/>
          <w:sz w:val="22"/>
          <w:szCs w:val="22"/>
        </w:rPr>
        <w:t>drog</w:t>
      </w:r>
      <w:r w:rsidR="00102697">
        <w:rPr>
          <w:rFonts w:cs="Arial"/>
          <w:sz w:val="22"/>
          <w:szCs w:val="22"/>
        </w:rPr>
        <w:t>i</w:t>
      </w:r>
      <w:r w:rsidRPr="007A440D">
        <w:rPr>
          <w:rFonts w:cs="Arial"/>
          <w:sz w:val="22"/>
          <w:szCs w:val="22"/>
        </w:rPr>
        <w:t xml:space="preserve"> publiczn</w:t>
      </w:r>
      <w:r w:rsidR="00102697">
        <w:rPr>
          <w:rFonts w:cs="Arial"/>
          <w:sz w:val="22"/>
          <w:szCs w:val="22"/>
        </w:rPr>
        <w:t>ej</w:t>
      </w:r>
      <w:r w:rsidRPr="007A440D">
        <w:rPr>
          <w:rFonts w:cs="Arial"/>
          <w:sz w:val="22"/>
          <w:szCs w:val="22"/>
        </w:rPr>
        <w:t>, przyległ</w:t>
      </w:r>
      <w:r w:rsidR="00102697">
        <w:rPr>
          <w:rFonts w:cs="Arial"/>
          <w:sz w:val="22"/>
          <w:szCs w:val="22"/>
        </w:rPr>
        <w:t>ej</w:t>
      </w:r>
      <w:r w:rsidRPr="007A440D">
        <w:rPr>
          <w:rFonts w:cs="Arial"/>
          <w:sz w:val="22"/>
          <w:szCs w:val="22"/>
        </w:rPr>
        <w:t xml:space="preserve"> do wschodniej granicy obszaru objętego planem, poprzez teren oznaczon</w:t>
      </w:r>
      <w:r w:rsidR="00DE2399">
        <w:rPr>
          <w:rFonts w:cs="Arial"/>
          <w:sz w:val="22"/>
          <w:szCs w:val="22"/>
        </w:rPr>
        <w:t>y</w:t>
      </w:r>
      <w:r w:rsidRPr="007A440D">
        <w:rPr>
          <w:rFonts w:cs="Arial"/>
          <w:sz w:val="22"/>
          <w:szCs w:val="22"/>
        </w:rPr>
        <w:t xml:space="preserve"> symbol</w:t>
      </w:r>
      <w:r w:rsidR="00DE2399">
        <w:rPr>
          <w:rFonts w:cs="Arial"/>
          <w:sz w:val="22"/>
          <w:szCs w:val="22"/>
        </w:rPr>
        <w:t>e</w:t>
      </w:r>
      <w:r w:rsidRPr="007A440D">
        <w:rPr>
          <w:rFonts w:cs="Arial"/>
          <w:sz w:val="22"/>
          <w:szCs w:val="22"/>
        </w:rPr>
        <w:t>m 1KDW</w:t>
      </w:r>
      <w:r w:rsidR="00DE2399">
        <w:rPr>
          <w:rFonts w:cs="Arial"/>
          <w:sz w:val="22"/>
          <w:szCs w:val="22"/>
        </w:rPr>
        <w:t>;</w:t>
      </w:r>
    </w:p>
    <w:p w:rsidR="00CE4CF7" w:rsidRPr="007A440D" w:rsidRDefault="000D4B06" w:rsidP="0079525B">
      <w:pPr>
        <w:pStyle w:val="BodyText"/>
        <w:numPr>
          <w:ilvl w:val="0"/>
          <w:numId w:val="18"/>
        </w:numPr>
        <w:suppressAutoHyphens/>
        <w:autoSpaceDN/>
        <w:ind w:left="1134" w:hanging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CE4CF7" w:rsidRPr="007A440D">
        <w:rPr>
          <w:rFonts w:cs="Arial"/>
          <w:sz w:val="22"/>
          <w:szCs w:val="22"/>
        </w:rPr>
        <w:t>a obszarze wy</w:t>
      </w:r>
      <w:r w:rsidR="00F230CE" w:rsidRPr="007A440D">
        <w:rPr>
          <w:rFonts w:cs="Arial"/>
          <w:sz w:val="22"/>
          <w:szCs w:val="22"/>
        </w:rPr>
        <w:t>z</w:t>
      </w:r>
      <w:r w:rsidR="00CE4CF7" w:rsidRPr="007A440D">
        <w:rPr>
          <w:rFonts w:cs="Arial"/>
          <w:sz w:val="22"/>
          <w:szCs w:val="22"/>
        </w:rPr>
        <w:t>nacza się teren dr</w:t>
      </w:r>
      <w:r w:rsidR="00DE2399">
        <w:rPr>
          <w:rFonts w:cs="Arial"/>
          <w:sz w:val="22"/>
          <w:szCs w:val="22"/>
        </w:rPr>
        <w:t>ogi</w:t>
      </w:r>
      <w:r w:rsidR="00CE4CF7" w:rsidRPr="007A440D">
        <w:rPr>
          <w:rFonts w:cs="Arial"/>
          <w:sz w:val="22"/>
          <w:szCs w:val="22"/>
        </w:rPr>
        <w:t xml:space="preserve"> wewnętrzn</w:t>
      </w:r>
      <w:r w:rsidR="00DE2399">
        <w:rPr>
          <w:rFonts w:cs="Arial"/>
          <w:sz w:val="22"/>
          <w:szCs w:val="22"/>
        </w:rPr>
        <w:t>ej, oznaczonej symbolem 1KDW,</w:t>
      </w:r>
      <w:r w:rsidR="00CE4CF7" w:rsidRPr="007A440D">
        <w:rPr>
          <w:rFonts w:cs="Arial"/>
          <w:sz w:val="22"/>
          <w:szCs w:val="22"/>
        </w:rPr>
        <w:t xml:space="preserve"> któr</w:t>
      </w:r>
      <w:r w:rsidR="00DE2399">
        <w:rPr>
          <w:rFonts w:cs="Arial"/>
          <w:sz w:val="22"/>
          <w:szCs w:val="22"/>
        </w:rPr>
        <w:t>ej</w:t>
      </w:r>
      <w:r w:rsidR="00CE4CF7" w:rsidRPr="007A440D">
        <w:rPr>
          <w:rFonts w:cs="Arial"/>
          <w:sz w:val="22"/>
          <w:szCs w:val="22"/>
        </w:rPr>
        <w:t xml:space="preserve"> szerokość w liniach rozgraniczających przedstawia się na rysunku planu</w:t>
      </w:r>
      <w:r w:rsidR="009C3AF5">
        <w:rPr>
          <w:rFonts w:cs="Arial"/>
          <w:sz w:val="22"/>
          <w:szCs w:val="22"/>
        </w:rPr>
        <w:t>;</w:t>
      </w:r>
    </w:p>
    <w:p w:rsidR="00400A63" w:rsidRPr="007A440D" w:rsidRDefault="000D4B06" w:rsidP="0079525B">
      <w:pPr>
        <w:numPr>
          <w:ilvl w:val="0"/>
          <w:numId w:val="18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</w:t>
      </w:r>
      <w:r w:rsidR="00400A63" w:rsidRPr="007A440D">
        <w:rPr>
          <w:rFonts w:ascii="Arial" w:hAnsi="Arial" w:cs="Arial"/>
          <w:sz w:val="22"/>
          <w:szCs w:val="22"/>
        </w:rPr>
        <w:t>a obszarze dopuszcza się wydzielenie dróg wewnętrznych</w:t>
      </w:r>
      <w:r w:rsidR="00F230CE" w:rsidRPr="007A440D">
        <w:rPr>
          <w:rFonts w:ascii="Arial" w:hAnsi="Arial" w:cs="Arial"/>
          <w:sz w:val="22"/>
          <w:szCs w:val="22"/>
        </w:rPr>
        <w:t>, innych niż wyznaczone liniami rozgraniczającymi na rysunku planu, o</w:t>
      </w:r>
      <w:r w:rsidR="00400A63" w:rsidRPr="007A440D">
        <w:rPr>
          <w:rFonts w:ascii="Arial" w:hAnsi="Arial" w:cs="Arial"/>
          <w:sz w:val="22"/>
          <w:szCs w:val="22"/>
        </w:rPr>
        <w:t xml:space="preserve"> minimalnej szerokości </w:t>
      </w:r>
      <w:r w:rsidR="005F7A5D">
        <w:rPr>
          <w:rFonts w:ascii="Arial" w:hAnsi="Arial" w:cs="Arial"/>
          <w:sz w:val="22"/>
          <w:szCs w:val="22"/>
        </w:rPr>
        <w:t>6</w:t>
      </w:r>
      <w:r w:rsidR="00400A63" w:rsidRPr="007A440D">
        <w:rPr>
          <w:rFonts w:ascii="Arial" w:hAnsi="Arial" w:cs="Arial"/>
          <w:sz w:val="22"/>
          <w:szCs w:val="22"/>
        </w:rPr>
        <w:t xml:space="preserve"> m</w:t>
      </w:r>
      <w:r w:rsidR="000D2079" w:rsidRPr="007A440D">
        <w:rPr>
          <w:rFonts w:ascii="Arial" w:hAnsi="Arial" w:cs="Arial"/>
          <w:sz w:val="22"/>
          <w:szCs w:val="22"/>
        </w:rPr>
        <w:t>;</w:t>
      </w:r>
    </w:p>
    <w:p w:rsidR="00400A63" w:rsidRPr="007A440D" w:rsidRDefault="000D4B06" w:rsidP="0079525B">
      <w:pPr>
        <w:pStyle w:val="List"/>
        <w:numPr>
          <w:ilvl w:val="0"/>
          <w:numId w:val="18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400A63" w:rsidRPr="007A440D">
        <w:rPr>
          <w:rFonts w:ascii="Arial" w:hAnsi="Arial" w:cs="Arial"/>
          <w:bCs/>
          <w:sz w:val="22"/>
          <w:szCs w:val="22"/>
        </w:rPr>
        <w:t>stala się wskaźniki dotyczące minimalnej ilości miejsc do parkowania na terenach o poszczególnych przeznaczeniach:</w:t>
      </w:r>
    </w:p>
    <w:p w:rsidR="00400A63" w:rsidRPr="007A440D" w:rsidRDefault="002C022C" w:rsidP="0079525B">
      <w:pPr>
        <w:numPr>
          <w:ilvl w:val="0"/>
          <w:numId w:val="20"/>
        </w:numPr>
        <w:tabs>
          <w:tab w:val="left" w:pos="156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>1</w:t>
      </w:r>
      <w:r w:rsidR="00400A63" w:rsidRPr="007A440D">
        <w:rPr>
          <w:rFonts w:ascii="Arial" w:hAnsi="Arial" w:cs="Arial"/>
          <w:sz w:val="22"/>
          <w:szCs w:val="22"/>
        </w:rPr>
        <w:t xml:space="preserve"> miejsc</w:t>
      </w:r>
      <w:r w:rsidRPr="007A440D">
        <w:rPr>
          <w:rFonts w:ascii="Arial" w:hAnsi="Arial" w:cs="Arial"/>
          <w:sz w:val="22"/>
          <w:szCs w:val="22"/>
        </w:rPr>
        <w:t>e</w:t>
      </w:r>
      <w:r w:rsidR="00400A63" w:rsidRPr="007A440D">
        <w:rPr>
          <w:rFonts w:ascii="Arial" w:hAnsi="Arial" w:cs="Arial"/>
          <w:sz w:val="22"/>
          <w:szCs w:val="22"/>
        </w:rPr>
        <w:t xml:space="preserve"> do parkowania na jedno mieszkanie;</w:t>
      </w:r>
    </w:p>
    <w:p w:rsidR="00400A63" w:rsidRPr="007A440D" w:rsidRDefault="00400A63" w:rsidP="0079525B">
      <w:pPr>
        <w:numPr>
          <w:ilvl w:val="0"/>
          <w:numId w:val="20"/>
        </w:numPr>
        <w:tabs>
          <w:tab w:val="left" w:pos="156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7A440D">
        <w:rPr>
          <w:rFonts w:ascii="Arial" w:hAnsi="Arial" w:cs="Arial"/>
          <w:sz w:val="22"/>
          <w:szCs w:val="22"/>
        </w:rPr>
        <w:t xml:space="preserve">1 miejsce do parkowania na każde rozpoczęte </w:t>
      </w:r>
      <w:r w:rsidR="003A60F3" w:rsidRPr="007A440D">
        <w:rPr>
          <w:rFonts w:ascii="Arial" w:hAnsi="Arial" w:cs="Arial"/>
          <w:sz w:val="22"/>
          <w:szCs w:val="22"/>
        </w:rPr>
        <w:t>5</w:t>
      </w:r>
      <w:r w:rsidRPr="007A440D">
        <w:rPr>
          <w:rFonts w:ascii="Arial" w:hAnsi="Arial" w:cs="Arial"/>
          <w:sz w:val="22"/>
          <w:szCs w:val="22"/>
        </w:rPr>
        <w:t>0 m</w:t>
      </w:r>
      <w:r w:rsidRPr="007A440D">
        <w:rPr>
          <w:rFonts w:ascii="Arial" w:hAnsi="Arial" w:cs="Arial"/>
          <w:sz w:val="22"/>
          <w:szCs w:val="22"/>
          <w:vertAlign w:val="superscript"/>
        </w:rPr>
        <w:t>2</w:t>
      </w:r>
      <w:r w:rsidRPr="007A440D">
        <w:rPr>
          <w:rFonts w:ascii="Arial" w:hAnsi="Arial" w:cs="Arial"/>
          <w:sz w:val="22"/>
          <w:szCs w:val="22"/>
        </w:rPr>
        <w:t xml:space="preserve"> powierzchni użytkowej budynku usługowego;</w:t>
      </w:r>
    </w:p>
    <w:p w:rsidR="00400A63" w:rsidRPr="007A440D" w:rsidRDefault="000D4B06" w:rsidP="0079525B">
      <w:pPr>
        <w:pStyle w:val="List2"/>
        <w:numPr>
          <w:ilvl w:val="0"/>
          <w:numId w:val="18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9C3AF5">
        <w:rPr>
          <w:rFonts w:ascii="Arial" w:hAnsi="Arial" w:cs="Arial"/>
          <w:sz w:val="22"/>
          <w:szCs w:val="22"/>
        </w:rPr>
        <w:t>ramach określonej</w:t>
      </w:r>
      <w:r w:rsidR="00400A63" w:rsidRPr="007A440D">
        <w:rPr>
          <w:rFonts w:ascii="Arial" w:hAnsi="Arial" w:cs="Arial"/>
          <w:sz w:val="22"/>
          <w:szCs w:val="22"/>
        </w:rPr>
        <w:t xml:space="preserve"> w punkcie </w:t>
      </w:r>
      <w:r w:rsidR="009C3AF5">
        <w:rPr>
          <w:rFonts w:ascii="Arial" w:hAnsi="Arial" w:cs="Arial"/>
          <w:sz w:val="22"/>
          <w:szCs w:val="22"/>
        </w:rPr>
        <w:t>4</w:t>
      </w:r>
      <w:r w:rsidR="00400A63" w:rsidRPr="007A440D">
        <w:rPr>
          <w:rFonts w:ascii="Arial" w:hAnsi="Arial" w:cs="Arial"/>
          <w:sz w:val="22"/>
          <w:szCs w:val="22"/>
        </w:rPr>
        <w:t xml:space="preserve"> minimalnej ilości miejsc do parkowania należy zapewnić miejsca przeznaczone</w:t>
      </w:r>
      <w:r w:rsidR="00400A63" w:rsidRPr="007A440D">
        <w:rPr>
          <w:rFonts w:ascii="Arial" w:hAnsi="Arial" w:cs="Arial"/>
          <w:bCs/>
          <w:sz w:val="22"/>
          <w:szCs w:val="22"/>
        </w:rPr>
        <w:t xml:space="preserve"> na parkowanie pojazdów zaopatrzonych w kartę parkingową, w liczbie nie mniejszej niż określona w przepisach odrębnych dla dróg publicznych, stref zamieszkania oraz stref ruchu;</w:t>
      </w:r>
    </w:p>
    <w:p w:rsidR="00400A63" w:rsidRPr="007A440D" w:rsidRDefault="000D4B06" w:rsidP="0079525B">
      <w:pPr>
        <w:pStyle w:val="List2"/>
        <w:numPr>
          <w:ilvl w:val="0"/>
          <w:numId w:val="18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00A63" w:rsidRPr="007A440D">
        <w:rPr>
          <w:rFonts w:ascii="Arial" w:hAnsi="Arial" w:cs="Arial"/>
          <w:sz w:val="22"/>
          <w:szCs w:val="22"/>
        </w:rPr>
        <w:t>la terenów i budynków łączących różne przeznaczenia, wymaganą minimalną ilość miejsc do parkowania należy przyjmować, jako sumę liczby miejsc do parkowania liczonych dla każdego z tych przeznaczeń;</w:t>
      </w:r>
    </w:p>
    <w:p w:rsidR="00400A63" w:rsidRPr="007A440D" w:rsidRDefault="000D4B06" w:rsidP="0079525B">
      <w:pPr>
        <w:pStyle w:val="List2"/>
        <w:numPr>
          <w:ilvl w:val="0"/>
          <w:numId w:val="18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400A63" w:rsidRPr="007A440D">
        <w:rPr>
          <w:rFonts w:ascii="Arial" w:hAnsi="Arial" w:cs="Arial"/>
          <w:sz w:val="22"/>
          <w:szCs w:val="22"/>
        </w:rPr>
        <w:t>iejsca do parkowania mogą być lokalizowane zarówno w garażach jak i jako utwardzone miejsca do parkowania, w tym zadaszone wiatą.</w:t>
      </w:r>
    </w:p>
    <w:p w:rsidR="00400A63" w:rsidRPr="007A440D" w:rsidRDefault="00400A63" w:rsidP="00400A63">
      <w:pPr>
        <w:pStyle w:val="List2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5D3FD3" w:rsidRPr="007A440D" w:rsidRDefault="005D3FD3" w:rsidP="00C338D8">
      <w:pPr>
        <w:pStyle w:val="BodyText"/>
        <w:ind w:left="709" w:hanging="709"/>
        <w:rPr>
          <w:rFonts w:cs="Arial"/>
          <w:sz w:val="22"/>
          <w:szCs w:val="22"/>
        </w:rPr>
      </w:pPr>
      <w:r w:rsidRPr="007A440D">
        <w:rPr>
          <w:rFonts w:cs="Arial"/>
          <w:iCs/>
          <w:sz w:val="22"/>
          <w:szCs w:val="22"/>
        </w:rPr>
        <w:t>§ 1</w:t>
      </w:r>
      <w:r w:rsidR="00F613E7">
        <w:rPr>
          <w:rFonts w:cs="Arial"/>
          <w:iCs/>
          <w:sz w:val="22"/>
          <w:szCs w:val="22"/>
        </w:rPr>
        <w:t>4</w:t>
      </w:r>
      <w:r w:rsidRPr="007A440D">
        <w:rPr>
          <w:rFonts w:cs="Arial"/>
          <w:iCs/>
          <w:sz w:val="22"/>
          <w:szCs w:val="22"/>
        </w:rPr>
        <w:t>.</w:t>
      </w:r>
      <w:r w:rsidR="00C338D8" w:rsidRPr="007A440D">
        <w:rPr>
          <w:rFonts w:cs="Arial"/>
          <w:iCs/>
          <w:sz w:val="22"/>
          <w:szCs w:val="22"/>
        </w:rPr>
        <w:tab/>
      </w:r>
      <w:r w:rsidRPr="007A440D">
        <w:rPr>
          <w:rFonts w:cs="Arial"/>
          <w:sz w:val="22"/>
          <w:szCs w:val="22"/>
        </w:rPr>
        <w:t>Zasady modernizacji, rozbudowy i budowy systemów infrastruktury technicznej.</w:t>
      </w:r>
    </w:p>
    <w:p w:rsidR="007B7CE0" w:rsidRPr="007B7CE0" w:rsidRDefault="007B7CE0" w:rsidP="007B7CE0">
      <w:pPr>
        <w:pStyle w:val="BodyText3"/>
        <w:numPr>
          <w:ilvl w:val="0"/>
          <w:numId w:val="30"/>
        </w:numPr>
        <w:tabs>
          <w:tab w:val="clear" w:pos="720"/>
        </w:tabs>
        <w:ind w:left="1134" w:hanging="425"/>
        <w:rPr>
          <w:rFonts w:ascii="Arial" w:hAnsi="Arial" w:cs="Arial"/>
          <w:b w:val="0"/>
          <w:sz w:val="22"/>
          <w:szCs w:val="22"/>
        </w:rPr>
      </w:pPr>
      <w:r w:rsidRPr="007B7CE0">
        <w:rPr>
          <w:rFonts w:ascii="Arial" w:hAnsi="Arial" w:cs="Arial"/>
          <w:b w:val="0"/>
          <w:sz w:val="22"/>
          <w:szCs w:val="22"/>
        </w:rPr>
        <w:t>na całym obszarze dopuszcza się lokalizowanie dystrybucyjn</w:t>
      </w:r>
      <w:r w:rsidR="00797DA4">
        <w:rPr>
          <w:rFonts w:ascii="Arial" w:hAnsi="Arial" w:cs="Arial"/>
          <w:b w:val="0"/>
          <w:sz w:val="22"/>
          <w:szCs w:val="22"/>
        </w:rPr>
        <w:t>ych</w:t>
      </w:r>
      <w:r w:rsidRPr="007B7CE0">
        <w:rPr>
          <w:rFonts w:ascii="Arial" w:hAnsi="Arial" w:cs="Arial"/>
          <w:b w:val="0"/>
          <w:sz w:val="22"/>
          <w:szCs w:val="22"/>
        </w:rPr>
        <w:t xml:space="preserve"> sieci infrastruktury technicznej i </w:t>
      </w:r>
      <w:r w:rsidR="00400B47">
        <w:rPr>
          <w:rFonts w:ascii="Arial" w:hAnsi="Arial" w:cs="Arial"/>
          <w:b w:val="0"/>
          <w:sz w:val="22"/>
          <w:szCs w:val="22"/>
        </w:rPr>
        <w:t xml:space="preserve">dystrybucyjnych </w:t>
      </w:r>
      <w:r w:rsidRPr="007B7CE0">
        <w:rPr>
          <w:rFonts w:ascii="Arial" w:hAnsi="Arial" w:cs="Arial"/>
          <w:b w:val="0"/>
          <w:sz w:val="22"/>
          <w:szCs w:val="22"/>
        </w:rPr>
        <w:t>urządzeń infrastruktury technicznej zgodnie z przepisami</w:t>
      </w:r>
      <w:r w:rsidR="009C3AF5">
        <w:rPr>
          <w:rFonts w:ascii="Arial" w:hAnsi="Arial" w:cs="Arial"/>
          <w:b w:val="0"/>
          <w:sz w:val="22"/>
          <w:szCs w:val="22"/>
        </w:rPr>
        <w:t xml:space="preserve"> szczególnymi i odrębnymi;</w:t>
      </w:r>
    </w:p>
    <w:p w:rsidR="007B7CE0" w:rsidRPr="007B7CE0" w:rsidRDefault="007B7CE0" w:rsidP="007B7CE0">
      <w:pPr>
        <w:pStyle w:val="BodyText3"/>
        <w:numPr>
          <w:ilvl w:val="0"/>
          <w:numId w:val="30"/>
        </w:numPr>
        <w:tabs>
          <w:tab w:val="clear" w:pos="720"/>
        </w:tabs>
        <w:ind w:left="1134" w:hanging="425"/>
        <w:rPr>
          <w:rFonts w:ascii="Arial" w:hAnsi="Arial" w:cs="Arial"/>
          <w:b w:val="0"/>
          <w:sz w:val="22"/>
          <w:szCs w:val="22"/>
        </w:rPr>
      </w:pPr>
      <w:r w:rsidRPr="007B7CE0">
        <w:rPr>
          <w:rFonts w:ascii="Arial" w:hAnsi="Arial" w:cs="Arial"/>
          <w:b w:val="0"/>
          <w:sz w:val="22"/>
          <w:szCs w:val="22"/>
        </w:rPr>
        <w:t>ustala się zaopatrzenie w energię elektryczną zgodnie z wymogami przepisów odrębnych;</w:t>
      </w:r>
    </w:p>
    <w:p w:rsidR="007B7CE0" w:rsidRPr="007B7CE0" w:rsidRDefault="007B7CE0" w:rsidP="007B7CE0">
      <w:pPr>
        <w:pStyle w:val="BodyText3"/>
        <w:numPr>
          <w:ilvl w:val="0"/>
          <w:numId w:val="30"/>
        </w:numPr>
        <w:tabs>
          <w:tab w:val="clear" w:pos="720"/>
        </w:tabs>
        <w:ind w:left="1134" w:hanging="425"/>
        <w:rPr>
          <w:rFonts w:ascii="Arial" w:hAnsi="Arial" w:cs="Arial"/>
          <w:b w:val="0"/>
          <w:sz w:val="22"/>
          <w:szCs w:val="22"/>
        </w:rPr>
      </w:pPr>
      <w:r w:rsidRPr="007B7CE0">
        <w:rPr>
          <w:rFonts w:ascii="Arial" w:hAnsi="Arial" w:cs="Arial"/>
          <w:b w:val="0"/>
          <w:sz w:val="22"/>
          <w:szCs w:val="22"/>
        </w:rPr>
        <w:t>ustala się zaopatrzenie w wodę zgodnie z wymogami przepisów odrębnych;</w:t>
      </w:r>
    </w:p>
    <w:p w:rsidR="007B7CE0" w:rsidRPr="007B7CE0" w:rsidRDefault="007B7CE0" w:rsidP="007B7CE0">
      <w:pPr>
        <w:pStyle w:val="BodyText3"/>
        <w:numPr>
          <w:ilvl w:val="0"/>
          <w:numId w:val="30"/>
        </w:numPr>
        <w:tabs>
          <w:tab w:val="clear" w:pos="720"/>
        </w:tabs>
        <w:ind w:left="1134" w:hanging="425"/>
        <w:rPr>
          <w:rFonts w:ascii="Arial" w:hAnsi="Arial" w:cs="Arial"/>
          <w:b w:val="0"/>
          <w:sz w:val="22"/>
          <w:szCs w:val="22"/>
        </w:rPr>
      </w:pPr>
      <w:r w:rsidRPr="007B7CE0">
        <w:rPr>
          <w:rFonts w:ascii="Arial" w:hAnsi="Arial" w:cs="Arial"/>
          <w:b w:val="0"/>
          <w:sz w:val="22"/>
          <w:szCs w:val="22"/>
        </w:rPr>
        <w:t>ustala się odprowadzanie ścieków zgodnie z wymogami przepisów odrębnych;</w:t>
      </w:r>
    </w:p>
    <w:p w:rsidR="007B7CE0" w:rsidRPr="007B7CE0" w:rsidRDefault="007B7CE0" w:rsidP="007B7CE0">
      <w:pPr>
        <w:pStyle w:val="BodyText3"/>
        <w:numPr>
          <w:ilvl w:val="0"/>
          <w:numId w:val="30"/>
        </w:numPr>
        <w:tabs>
          <w:tab w:val="clear" w:pos="720"/>
        </w:tabs>
        <w:ind w:left="1134" w:hanging="425"/>
        <w:rPr>
          <w:rFonts w:ascii="Arial" w:hAnsi="Arial" w:cs="Arial"/>
          <w:b w:val="0"/>
          <w:sz w:val="22"/>
          <w:szCs w:val="22"/>
        </w:rPr>
      </w:pPr>
      <w:r w:rsidRPr="007B7CE0">
        <w:rPr>
          <w:rFonts w:ascii="Arial" w:hAnsi="Arial" w:cs="Arial"/>
          <w:b w:val="0"/>
          <w:sz w:val="22"/>
          <w:szCs w:val="22"/>
        </w:rPr>
        <w:t>ustala się odprowadzanie i zagospodarowanie wód opadowych i roztopowych zgodnie z wymogami przepisów odrębnych;</w:t>
      </w:r>
    </w:p>
    <w:p w:rsidR="007B7CE0" w:rsidRPr="007B7CE0" w:rsidRDefault="007B7CE0" w:rsidP="007B7CE0">
      <w:pPr>
        <w:pStyle w:val="BodyText3"/>
        <w:numPr>
          <w:ilvl w:val="0"/>
          <w:numId w:val="30"/>
        </w:numPr>
        <w:tabs>
          <w:tab w:val="clear" w:pos="720"/>
        </w:tabs>
        <w:ind w:left="1134" w:hanging="425"/>
        <w:rPr>
          <w:rFonts w:ascii="Arial" w:hAnsi="Arial" w:cs="Arial"/>
          <w:b w:val="0"/>
          <w:sz w:val="22"/>
          <w:szCs w:val="22"/>
        </w:rPr>
      </w:pPr>
      <w:r w:rsidRPr="007B7CE0">
        <w:rPr>
          <w:rFonts w:ascii="Arial" w:hAnsi="Arial" w:cs="Arial"/>
          <w:b w:val="0"/>
          <w:sz w:val="22"/>
          <w:szCs w:val="22"/>
        </w:rPr>
        <w:t>ustala się zagospodarowanie stałych odpadów bytowo-gospodarczych zgodnie z wymogami przepisów odrębnych;</w:t>
      </w:r>
    </w:p>
    <w:p w:rsidR="007B7CE0" w:rsidRPr="007B7CE0" w:rsidRDefault="007B7CE0" w:rsidP="007B7CE0">
      <w:pPr>
        <w:pStyle w:val="BodyText3"/>
        <w:numPr>
          <w:ilvl w:val="0"/>
          <w:numId w:val="30"/>
        </w:numPr>
        <w:tabs>
          <w:tab w:val="clear" w:pos="720"/>
        </w:tabs>
        <w:ind w:left="1134" w:hanging="425"/>
        <w:rPr>
          <w:rFonts w:ascii="Arial" w:hAnsi="Arial" w:cs="Arial"/>
          <w:b w:val="0"/>
          <w:sz w:val="22"/>
          <w:szCs w:val="22"/>
        </w:rPr>
      </w:pPr>
      <w:r w:rsidRPr="007B7CE0">
        <w:rPr>
          <w:rFonts w:ascii="Arial" w:hAnsi="Arial" w:cs="Arial"/>
          <w:b w:val="0"/>
          <w:sz w:val="22"/>
          <w:szCs w:val="22"/>
        </w:rPr>
        <w:t>ustala się zaopatrzenie w ciepło z indywidualnych lub zdalnych źródeł ciepła, zgodnie wymogami przepisów odrębnych;</w:t>
      </w:r>
    </w:p>
    <w:p w:rsidR="007B7CE0" w:rsidRPr="007B7CE0" w:rsidRDefault="007B7CE0" w:rsidP="007B7CE0">
      <w:pPr>
        <w:pStyle w:val="BodyText3"/>
        <w:numPr>
          <w:ilvl w:val="0"/>
          <w:numId w:val="30"/>
        </w:numPr>
        <w:tabs>
          <w:tab w:val="clear" w:pos="720"/>
        </w:tabs>
        <w:ind w:left="1134" w:hanging="425"/>
        <w:rPr>
          <w:rFonts w:ascii="Arial" w:hAnsi="Arial" w:cs="Arial"/>
          <w:b w:val="0"/>
          <w:sz w:val="22"/>
          <w:szCs w:val="22"/>
        </w:rPr>
      </w:pPr>
      <w:r w:rsidRPr="007B7CE0">
        <w:rPr>
          <w:rFonts w:ascii="Arial" w:hAnsi="Arial" w:cs="Arial"/>
          <w:b w:val="0"/>
          <w:sz w:val="22"/>
          <w:szCs w:val="22"/>
        </w:rPr>
        <w:t>ustala się zaopatrzenie w gaz zgodnie z wymogami przepisów odrębnych</w:t>
      </w:r>
    </w:p>
    <w:p w:rsidR="007B7CE0" w:rsidRPr="007B7CE0" w:rsidRDefault="007B7CE0" w:rsidP="007B7CE0">
      <w:pPr>
        <w:pStyle w:val="BodyText3"/>
        <w:numPr>
          <w:ilvl w:val="0"/>
          <w:numId w:val="30"/>
        </w:numPr>
        <w:tabs>
          <w:tab w:val="clear" w:pos="720"/>
        </w:tabs>
        <w:ind w:left="1134" w:hanging="425"/>
        <w:rPr>
          <w:rFonts w:ascii="Arial" w:hAnsi="Arial" w:cs="Arial"/>
          <w:b w:val="0"/>
          <w:sz w:val="22"/>
          <w:szCs w:val="22"/>
        </w:rPr>
      </w:pPr>
      <w:r w:rsidRPr="007B7CE0">
        <w:rPr>
          <w:rFonts w:ascii="Arial" w:hAnsi="Arial" w:cs="Arial"/>
          <w:b w:val="0"/>
          <w:sz w:val="22"/>
          <w:szCs w:val="22"/>
        </w:rPr>
        <w:t>dopuszcza się lokalizację inwestycji z zakresu łączności publicznej w rozumieniu przepisów szczególnych i odrębnych.</w:t>
      </w:r>
    </w:p>
    <w:p w:rsidR="00454154" w:rsidRPr="007A440D" w:rsidRDefault="00454154" w:rsidP="000D4B06">
      <w:pPr>
        <w:pStyle w:val="BodyText"/>
        <w:ind w:left="360" w:hanging="425"/>
        <w:jc w:val="center"/>
        <w:rPr>
          <w:rFonts w:cs="Arial"/>
          <w:iCs/>
          <w:sz w:val="22"/>
          <w:szCs w:val="22"/>
        </w:rPr>
      </w:pPr>
    </w:p>
    <w:p w:rsidR="000B4EEC" w:rsidRPr="007A440D" w:rsidRDefault="00C911AE" w:rsidP="00C338D8">
      <w:pPr>
        <w:pStyle w:val="BodyText"/>
        <w:ind w:left="709" w:hanging="709"/>
        <w:rPr>
          <w:rFonts w:cs="Arial"/>
          <w:sz w:val="22"/>
          <w:szCs w:val="22"/>
        </w:rPr>
      </w:pPr>
      <w:r w:rsidRPr="007A440D">
        <w:rPr>
          <w:rFonts w:cs="Arial"/>
          <w:iCs/>
          <w:sz w:val="22"/>
          <w:szCs w:val="22"/>
        </w:rPr>
        <w:t xml:space="preserve">§ </w:t>
      </w:r>
      <w:r w:rsidR="00315237" w:rsidRPr="007A440D">
        <w:rPr>
          <w:rFonts w:cs="Arial"/>
          <w:iCs/>
          <w:sz w:val="22"/>
          <w:szCs w:val="22"/>
        </w:rPr>
        <w:t>1</w:t>
      </w:r>
      <w:r w:rsidR="00F613E7">
        <w:rPr>
          <w:rFonts w:cs="Arial"/>
          <w:iCs/>
          <w:sz w:val="22"/>
          <w:szCs w:val="22"/>
        </w:rPr>
        <w:t>5</w:t>
      </w:r>
      <w:r w:rsidRPr="007A440D">
        <w:rPr>
          <w:rFonts w:cs="Arial"/>
          <w:iCs/>
          <w:sz w:val="22"/>
          <w:szCs w:val="22"/>
        </w:rPr>
        <w:t>.</w:t>
      </w:r>
      <w:r w:rsidR="00C338D8" w:rsidRPr="007A440D">
        <w:rPr>
          <w:rFonts w:cs="Arial"/>
          <w:iCs/>
          <w:sz w:val="22"/>
          <w:szCs w:val="22"/>
        </w:rPr>
        <w:tab/>
      </w:r>
      <w:r w:rsidRPr="007A440D">
        <w:rPr>
          <w:rFonts w:cs="Arial"/>
          <w:color w:val="000000"/>
          <w:sz w:val="22"/>
          <w:szCs w:val="22"/>
        </w:rPr>
        <w:t xml:space="preserve">Na obszarze </w:t>
      </w:r>
      <w:r w:rsidRPr="007A440D">
        <w:rPr>
          <w:rFonts w:cs="Arial"/>
          <w:sz w:val="22"/>
          <w:szCs w:val="22"/>
        </w:rPr>
        <w:t xml:space="preserve">ustala się </w:t>
      </w:r>
      <w:r w:rsidRPr="007A440D">
        <w:rPr>
          <w:rFonts w:cs="Arial"/>
          <w:color w:val="000000"/>
          <w:sz w:val="22"/>
          <w:szCs w:val="22"/>
        </w:rPr>
        <w:t>stawkę procentową do określenia jednorazowej opłaty od wzrostu wartości nieruchomości, (o której</w:t>
      </w:r>
      <w:r w:rsidRPr="007A440D">
        <w:rPr>
          <w:rFonts w:cs="Arial"/>
          <w:sz w:val="22"/>
          <w:szCs w:val="22"/>
        </w:rPr>
        <w:t xml:space="preserve"> mowa w art. 36 ust. 4 ustawy o planowaniu i zagospodarowaniu przestrzennym) w </w:t>
      </w:r>
      <w:r w:rsidR="00C338D8" w:rsidRPr="007A440D">
        <w:rPr>
          <w:rFonts w:cs="Arial"/>
          <w:sz w:val="22"/>
          <w:szCs w:val="22"/>
        </w:rPr>
        <w:t>w</w:t>
      </w:r>
      <w:r w:rsidRPr="007A440D">
        <w:rPr>
          <w:rFonts w:cs="Arial"/>
          <w:sz w:val="22"/>
          <w:szCs w:val="22"/>
        </w:rPr>
        <w:t>ysokości</w:t>
      </w:r>
      <w:r w:rsidR="00C4225A">
        <w:rPr>
          <w:rFonts w:cs="Arial"/>
          <w:sz w:val="22"/>
          <w:szCs w:val="22"/>
        </w:rPr>
        <w:t xml:space="preserve"> </w:t>
      </w:r>
      <w:r w:rsidR="00400B47">
        <w:rPr>
          <w:rFonts w:cs="Arial"/>
          <w:sz w:val="22"/>
          <w:szCs w:val="22"/>
        </w:rPr>
        <w:t>0</w:t>
      </w:r>
      <w:r w:rsidR="00467F4E" w:rsidRPr="007A440D">
        <w:rPr>
          <w:rFonts w:cs="Arial"/>
          <w:sz w:val="22"/>
          <w:szCs w:val="22"/>
        </w:rPr>
        <w:t>%.</w:t>
      </w:r>
    </w:p>
    <w:p w:rsidR="00553C83" w:rsidRPr="007A440D" w:rsidRDefault="00553C83" w:rsidP="00C338D8">
      <w:pPr>
        <w:tabs>
          <w:tab w:val="left" w:pos="426"/>
          <w:tab w:val="left" w:pos="851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C911AE" w:rsidRPr="007A440D" w:rsidRDefault="00C911AE" w:rsidP="00C338D8">
      <w:pPr>
        <w:pStyle w:val="BodyText"/>
        <w:ind w:left="709" w:hanging="709"/>
        <w:rPr>
          <w:rFonts w:cs="Arial"/>
          <w:color w:val="000000"/>
          <w:sz w:val="22"/>
          <w:szCs w:val="22"/>
        </w:rPr>
      </w:pPr>
      <w:r w:rsidRPr="007A440D">
        <w:rPr>
          <w:rFonts w:cs="Arial"/>
          <w:iCs/>
          <w:sz w:val="22"/>
          <w:szCs w:val="22"/>
        </w:rPr>
        <w:t xml:space="preserve">§ </w:t>
      </w:r>
      <w:r w:rsidR="000D2079" w:rsidRPr="007A440D">
        <w:rPr>
          <w:rFonts w:cs="Arial"/>
          <w:iCs/>
          <w:sz w:val="22"/>
          <w:szCs w:val="22"/>
        </w:rPr>
        <w:t>1</w:t>
      </w:r>
      <w:r w:rsidR="00F613E7">
        <w:rPr>
          <w:rFonts w:cs="Arial"/>
          <w:iCs/>
          <w:sz w:val="22"/>
          <w:szCs w:val="22"/>
        </w:rPr>
        <w:t>6</w:t>
      </w:r>
      <w:r w:rsidR="00C338D8" w:rsidRPr="007A440D">
        <w:rPr>
          <w:rFonts w:cs="Arial"/>
          <w:iCs/>
          <w:sz w:val="22"/>
          <w:szCs w:val="22"/>
        </w:rPr>
        <w:tab/>
      </w:r>
      <w:r w:rsidRPr="007A440D">
        <w:rPr>
          <w:rFonts w:cs="Arial"/>
          <w:color w:val="000000"/>
          <w:sz w:val="22"/>
          <w:szCs w:val="22"/>
        </w:rPr>
        <w:t xml:space="preserve">Wykonanie uchwały powierza się Burmistrzowi </w:t>
      </w:r>
      <w:r w:rsidR="00467F4E" w:rsidRPr="007A440D">
        <w:rPr>
          <w:rFonts w:cs="Arial"/>
          <w:color w:val="000000"/>
          <w:sz w:val="22"/>
          <w:szCs w:val="22"/>
        </w:rPr>
        <w:t xml:space="preserve">Miasta i </w:t>
      </w:r>
      <w:r w:rsidRPr="007A440D">
        <w:rPr>
          <w:rFonts w:cs="Arial"/>
          <w:color w:val="000000"/>
          <w:sz w:val="22"/>
          <w:szCs w:val="22"/>
        </w:rPr>
        <w:t xml:space="preserve">Gminy </w:t>
      </w:r>
      <w:r w:rsidR="00D33D57" w:rsidRPr="007A440D">
        <w:rPr>
          <w:rFonts w:cs="Arial"/>
          <w:color w:val="000000"/>
          <w:sz w:val="22"/>
          <w:szCs w:val="22"/>
        </w:rPr>
        <w:t>Prusice</w:t>
      </w:r>
      <w:r w:rsidRPr="007A440D">
        <w:rPr>
          <w:rFonts w:cs="Arial"/>
          <w:color w:val="000000"/>
          <w:sz w:val="22"/>
          <w:szCs w:val="22"/>
        </w:rPr>
        <w:t>.</w:t>
      </w:r>
    </w:p>
    <w:p w:rsidR="00C911AE" w:rsidRPr="007A440D" w:rsidRDefault="00C911AE" w:rsidP="00C338D8">
      <w:pPr>
        <w:pStyle w:val="BodyText"/>
        <w:ind w:left="709" w:hanging="709"/>
        <w:rPr>
          <w:rFonts w:cs="Arial"/>
          <w:iCs/>
          <w:sz w:val="22"/>
          <w:szCs w:val="22"/>
        </w:rPr>
      </w:pPr>
    </w:p>
    <w:p w:rsidR="00C911AE" w:rsidRPr="007A440D" w:rsidRDefault="00C911AE" w:rsidP="00C338D8">
      <w:pPr>
        <w:pStyle w:val="BodyText"/>
        <w:ind w:left="709" w:hanging="709"/>
        <w:rPr>
          <w:rFonts w:cs="Arial"/>
          <w:color w:val="000000"/>
          <w:sz w:val="22"/>
          <w:szCs w:val="22"/>
        </w:rPr>
      </w:pPr>
      <w:r w:rsidRPr="007A440D">
        <w:rPr>
          <w:rFonts w:cs="Arial"/>
          <w:iCs/>
          <w:sz w:val="22"/>
          <w:szCs w:val="22"/>
        </w:rPr>
        <w:t xml:space="preserve">§ </w:t>
      </w:r>
      <w:r w:rsidR="000D2079" w:rsidRPr="007A440D">
        <w:rPr>
          <w:rFonts w:cs="Arial"/>
          <w:iCs/>
          <w:sz w:val="22"/>
          <w:szCs w:val="22"/>
        </w:rPr>
        <w:t>1</w:t>
      </w:r>
      <w:r w:rsidR="00F613E7">
        <w:rPr>
          <w:rFonts w:cs="Arial"/>
          <w:iCs/>
          <w:sz w:val="22"/>
          <w:szCs w:val="22"/>
        </w:rPr>
        <w:t>7</w:t>
      </w:r>
      <w:r w:rsidR="000D2079" w:rsidRPr="007A440D">
        <w:rPr>
          <w:rFonts w:cs="Arial"/>
          <w:iCs/>
          <w:sz w:val="22"/>
          <w:szCs w:val="22"/>
        </w:rPr>
        <w:t>.</w:t>
      </w:r>
      <w:r w:rsidR="00C338D8" w:rsidRPr="007A440D">
        <w:rPr>
          <w:rFonts w:cs="Arial"/>
          <w:iCs/>
          <w:sz w:val="22"/>
          <w:szCs w:val="22"/>
        </w:rPr>
        <w:tab/>
      </w:r>
      <w:r w:rsidRPr="007A440D">
        <w:rPr>
          <w:rFonts w:cs="Arial"/>
          <w:color w:val="000000"/>
          <w:sz w:val="22"/>
          <w:szCs w:val="22"/>
        </w:rPr>
        <w:t xml:space="preserve">Uchwała wchodzi w życie po upływie </w:t>
      </w:r>
      <w:r w:rsidR="00553C83" w:rsidRPr="007A440D">
        <w:rPr>
          <w:rFonts w:cs="Arial"/>
          <w:color w:val="000000"/>
          <w:sz w:val="22"/>
          <w:szCs w:val="22"/>
        </w:rPr>
        <w:t>14</w:t>
      </w:r>
      <w:r w:rsidRPr="007A440D">
        <w:rPr>
          <w:rFonts w:cs="Arial"/>
          <w:color w:val="000000"/>
          <w:sz w:val="22"/>
          <w:szCs w:val="22"/>
        </w:rPr>
        <w:t xml:space="preserve"> dni od dnia ogłoszenia w Dzienniku Urzędowym Województwa Dolnośląskiego.</w:t>
      </w:r>
    </w:p>
    <w:p w:rsidR="00C911AE" w:rsidRPr="007A440D" w:rsidRDefault="00C911AE" w:rsidP="00C338D8">
      <w:pPr>
        <w:ind w:left="709" w:hanging="709"/>
        <w:jc w:val="center"/>
        <w:rPr>
          <w:rFonts w:ascii="Arial" w:hAnsi="Arial" w:cs="Arial"/>
          <w:color w:val="000000"/>
          <w:sz w:val="22"/>
          <w:szCs w:val="22"/>
        </w:rPr>
      </w:pPr>
    </w:p>
    <w:p w:rsidR="00C911AE" w:rsidRPr="007A440D" w:rsidRDefault="00C911AE">
      <w:pPr>
        <w:ind w:firstLine="5529"/>
        <w:jc w:val="center"/>
        <w:rPr>
          <w:rFonts w:ascii="Arial" w:hAnsi="Arial" w:cs="Arial"/>
          <w:color w:val="000000"/>
          <w:sz w:val="22"/>
          <w:szCs w:val="22"/>
        </w:rPr>
      </w:pPr>
      <w:r w:rsidRPr="007A440D">
        <w:rPr>
          <w:rFonts w:ascii="Arial" w:hAnsi="Arial" w:cs="Arial"/>
          <w:color w:val="000000"/>
          <w:sz w:val="22"/>
          <w:szCs w:val="22"/>
        </w:rPr>
        <w:t>Przewodniczący</w:t>
      </w:r>
    </w:p>
    <w:p w:rsidR="00C911AE" w:rsidRPr="007A440D" w:rsidRDefault="00C911AE">
      <w:pPr>
        <w:ind w:left="5529"/>
        <w:jc w:val="center"/>
        <w:rPr>
          <w:rFonts w:ascii="Arial" w:hAnsi="Arial" w:cs="Arial"/>
          <w:color w:val="000000"/>
          <w:sz w:val="22"/>
          <w:szCs w:val="22"/>
        </w:rPr>
      </w:pPr>
      <w:r w:rsidRPr="007A440D">
        <w:rPr>
          <w:rFonts w:ascii="Arial" w:hAnsi="Arial" w:cs="Arial"/>
          <w:color w:val="000000"/>
          <w:sz w:val="22"/>
          <w:szCs w:val="22"/>
        </w:rPr>
        <w:t xml:space="preserve">Rady </w:t>
      </w:r>
      <w:r w:rsidR="00D33D57" w:rsidRPr="007A440D">
        <w:rPr>
          <w:rFonts w:ascii="Arial" w:hAnsi="Arial" w:cs="Arial"/>
          <w:color w:val="000000"/>
          <w:sz w:val="22"/>
          <w:szCs w:val="22"/>
        </w:rPr>
        <w:t>Miasta i GminyPrusice</w:t>
      </w:r>
    </w:p>
    <w:p w:rsidR="00C911AE" w:rsidRPr="007A440D" w:rsidRDefault="00C911AE">
      <w:pPr>
        <w:rPr>
          <w:rFonts w:ascii="Arial" w:hAnsi="Arial" w:cs="Arial"/>
          <w:sz w:val="22"/>
          <w:szCs w:val="22"/>
        </w:rPr>
      </w:pPr>
    </w:p>
    <w:sectPr w:rsidR="00C911AE" w:rsidRPr="007A440D" w:rsidSect="006723FA">
      <w:headerReference w:type="default" r:id="rId8"/>
      <w:footerReference w:type="even" r:id="rId9"/>
      <w:footerReference w:type="default" r:id="rId10"/>
      <w:pgSz w:w="11906" w:h="16838"/>
      <w:pgMar w:top="1135" w:right="849" w:bottom="1134" w:left="993" w:header="708" w:footer="3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B10" w:rsidRDefault="00863B10">
      <w:r>
        <w:separator/>
      </w:r>
    </w:p>
  </w:endnote>
  <w:endnote w:type="continuationSeparator" w:id="1">
    <w:p w:rsidR="00863B10" w:rsidRDefault="00863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Normalny">
    <w:altName w:val="Arial"/>
    <w:charset w:val="EE"/>
    <w:family w:val="swiss"/>
    <w:pitch w:val="variable"/>
    <w:sig w:usb0="00000000" w:usb1="00000000" w:usb2="00000000" w:usb3="00000000" w:csb0="00000000" w:csb1="00000000"/>
  </w:font>
  <w:font w:name="Univers Pl">
    <w:altName w:val="Univers P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F5" w:rsidRDefault="006723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3A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3AF5" w:rsidRDefault="009C3A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F5" w:rsidRDefault="006723FA">
    <w:pPr>
      <w:pStyle w:val="Footer"/>
      <w:framePr w:wrap="around" w:vAnchor="text" w:hAnchor="margin" w:xAlign="center" w:y="1"/>
      <w:rPr>
        <w:rStyle w:val="PageNumber"/>
        <w:b/>
        <w:sz w:val="16"/>
      </w:rPr>
    </w:pPr>
    <w:r>
      <w:rPr>
        <w:rStyle w:val="PageNumber"/>
        <w:b/>
        <w:sz w:val="16"/>
      </w:rPr>
      <w:fldChar w:fldCharType="begin"/>
    </w:r>
    <w:r w:rsidR="009C3AF5">
      <w:rPr>
        <w:rStyle w:val="PageNumber"/>
        <w:b/>
        <w:sz w:val="16"/>
      </w:rPr>
      <w:instrText xml:space="preserve">PAGE  </w:instrText>
    </w:r>
    <w:r>
      <w:rPr>
        <w:rStyle w:val="PageNumber"/>
        <w:b/>
        <w:sz w:val="16"/>
      </w:rPr>
      <w:fldChar w:fldCharType="separate"/>
    </w:r>
    <w:r w:rsidR="00C4225A">
      <w:rPr>
        <w:rStyle w:val="PageNumber"/>
        <w:b/>
        <w:noProof/>
        <w:sz w:val="16"/>
      </w:rPr>
      <w:t>7</w:t>
    </w:r>
    <w:r>
      <w:rPr>
        <w:rStyle w:val="PageNumber"/>
        <w:b/>
        <w:sz w:val="16"/>
      </w:rPr>
      <w:fldChar w:fldCharType="end"/>
    </w:r>
  </w:p>
  <w:p w:rsidR="009C3AF5" w:rsidRDefault="009C3AF5">
    <w:pPr>
      <w:pStyle w:val="Footer"/>
      <w:pBdr>
        <w:top w:val="single" w:sz="4" w:space="1" w:color="auto"/>
      </w:pBdr>
    </w:pPr>
  </w:p>
  <w:p w:rsidR="009C3AF5" w:rsidRDefault="009C3AF5">
    <w:pPr>
      <w:pStyle w:val="Footer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B10" w:rsidRDefault="00863B10">
      <w:r>
        <w:separator/>
      </w:r>
    </w:p>
  </w:footnote>
  <w:footnote w:type="continuationSeparator" w:id="1">
    <w:p w:rsidR="00863B10" w:rsidRDefault="00863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F5" w:rsidRDefault="009C3AF5">
    <w:pPr>
      <w:pStyle w:val="Header"/>
      <w:framePr w:wrap="auto" w:vAnchor="text" w:hAnchor="margin" w:xAlign="right" w:y="1"/>
      <w:rPr>
        <w:rStyle w:val="PageNumber"/>
        <w:sz w:val="20"/>
      </w:rPr>
    </w:pPr>
  </w:p>
  <w:p w:rsidR="009C3AF5" w:rsidRDefault="009C3AF5">
    <w:pPr>
      <w:pStyle w:val="Header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8"/>
    <w:multiLevelType w:val="singleLevel"/>
    <w:tmpl w:val="304ADBF2"/>
    <w:name w:val="WW8Num77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  <w:b w:val="0"/>
        <w:i w:val="0"/>
        <w:sz w:val="20"/>
        <w:szCs w:val="20"/>
        <w:lang w:val="pl-PL"/>
      </w:rPr>
    </w:lvl>
  </w:abstractNum>
  <w:abstractNum w:abstractNumId="1">
    <w:nsid w:val="0000006A"/>
    <w:multiLevelType w:val="singleLevel"/>
    <w:tmpl w:val="0000006A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">
    <w:nsid w:val="0000006F"/>
    <w:multiLevelType w:val="singleLevel"/>
    <w:tmpl w:val="830CDCF0"/>
    <w:name w:val="WW8Num118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b w:val="0"/>
        <w:i w:val="0"/>
        <w:sz w:val="22"/>
        <w:szCs w:val="22"/>
        <w:lang w:val="pl-PL"/>
      </w:rPr>
    </w:lvl>
  </w:abstractNum>
  <w:abstractNum w:abstractNumId="3">
    <w:nsid w:val="00C361E7"/>
    <w:multiLevelType w:val="hybridMultilevel"/>
    <w:tmpl w:val="F17CB9FC"/>
    <w:name w:val="WW8Num4722222222222222222222242"/>
    <w:lvl w:ilvl="0" w:tplc="0EB46A7E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0872AF"/>
    <w:multiLevelType w:val="hybridMultilevel"/>
    <w:tmpl w:val="F8708F28"/>
    <w:name w:val="WW8Num472222222222"/>
    <w:lvl w:ilvl="0" w:tplc="0EB46A7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3614F4C"/>
    <w:multiLevelType w:val="hybridMultilevel"/>
    <w:tmpl w:val="C7EACFA0"/>
    <w:name w:val="WW8Num47222222222222222222222222"/>
    <w:lvl w:ilvl="0" w:tplc="0EB46A7E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1F427E"/>
    <w:multiLevelType w:val="hybridMultilevel"/>
    <w:tmpl w:val="1B32B14E"/>
    <w:lvl w:ilvl="0" w:tplc="4E64E4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4741383"/>
    <w:multiLevelType w:val="multilevel"/>
    <w:tmpl w:val="EC60B628"/>
    <w:name w:val="WW8Num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D70427"/>
    <w:multiLevelType w:val="hybridMultilevel"/>
    <w:tmpl w:val="F48AE810"/>
    <w:lvl w:ilvl="0" w:tplc="4E64E4E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08961F6E"/>
    <w:multiLevelType w:val="hybridMultilevel"/>
    <w:tmpl w:val="EF6CC97E"/>
    <w:lvl w:ilvl="0" w:tplc="91B8C1B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09472187"/>
    <w:multiLevelType w:val="hybridMultilevel"/>
    <w:tmpl w:val="9858CD86"/>
    <w:name w:val="WW8Num4722222222222222222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EB46A7E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9CA2AA7"/>
    <w:multiLevelType w:val="hybridMultilevel"/>
    <w:tmpl w:val="E690DD58"/>
    <w:name w:val="WW8Num4722222222"/>
    <w:lvl w:ilvl="0" w:tplc="0EB46A7E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3B3AF0"/>
    <w:multiLevelType w:val="hybridMultilevel"/>
    <w:tmpl w:val="3B209DF0"/>
    <w:name w:val="WW8Num472222222222222222222222222"/>
    <w:lvl w:ilvl="0" w:tplc="0EB46A7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A563D64"/>
    <w:multiLevelType w:val="hybridMultilevel"/>
    <w:tmpl w:val="59BA95B8"/>
    <w:name w:val="WW8Num47222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300FC8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EB46A7E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0C28127C"/>
    <w:multiLevelType w:val="hybridMultilevel"/>
    <w:tmpl w:val="8F1C8AAE"/>
    <w:name w:val="WW8Num472222222222222222"/>
    <w:lvl w:ilvl="0" w:tplc="0EB46A7E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440AEC"/>
    <w:multiLevelType w:val="hybridMultilevel"/>
    <w:tmpl w:val="F19A5478"/>
    <w:name w:val="WW8Num47222222222222222222222422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B46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97275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591C1F"/>
    <w:multiLevelType w:val="hybridMultilevel"/>
    <w:tmpl w:val="292258A8"/>
    <w:name w:val="WW8Num472222222222222222222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162410C7"/>
    <w:multiLevelType w:val="hybridMultilevel"/>
    <w:tmpl w:val="8DA68B98"/>
    <w:name w:val="WW8Num47222222222"/>
    <w:lvl w:ilvl="0" w:tplc="0EB46A7E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EB578E"/>
    <w:multiLevelType w:val="hybridMultilevel"/>
    <w:tmpl w:val="56FEB4DE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173455D9"/>
    <w:multiLevelType w:val="hybridMultilevel"/>
    <w:tmpl w:val="7B82C7AC"/>
    <w:name w:val="WW8Num4722222"/>
    <w:lvl w:ilvl="0" w:tplc="0EB46A7E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96181F"/>
    <w:multiLevelType w:val="hybridMultilevel"/>
    <w:tmpl w:val="75CA2A18"/>
    <w:lvl w:ilvl="0" w:tplc="6FD48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0E60CC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Arial" w:hAnsi="Arial" w:hint="default"/>
        <w:b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226D44"/>
    <w:multiLevelType w:val="hybridMultilevel"/>
    <w:tmpl w:val="2A402C70"/>
    <w:name w:val="WW8Num47222222222222222222222423"/>
    <w:lvl w:ilvl="0" w:tplc="0EB46A7E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D464D44"/>
    <w:multiLevelType w:val="hybridMultilevel"/>
    <w:tmpl w:val="027215B0"/>
    <w:lvl w:ilvl="0" w:tplc="04150011">
      <w:start w:val="1"/>
      <w:numFmt w:val="decimal"/>
      <w:lvlText w:val="%1)"/>
      <w:lvlJc w:val="left"/>
      <w:pPr>
        <w:tabs>
          <w:tab w:val="num" w:pos="3432"/>
        </w:tabs>
        <w:ind w:left="34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E211731"/>
    <w:multiLevelType w:val="hybridMultilevel"/>
    <w:tmpl w:val="EF0AFDD4"/>
    <w:name w:val="WW8Num4722222222222222222232"/>
    <w:lvl w:ilvl="0" w:tplc="6C52E1B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0C13A34"/>
    <w:multiLevelType w:val="hybridMultilevel"/>
    <w:tmpl w:val="AEB8765A"/>
    <w:name w:val="WW8Num4722222222222222222222244"/>
    <w:lvl w:ilvl="0" w:tplc="0EB46A7E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A6CC4FF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7AA9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2FB2F9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6">
    <w:nsid w:val="23F234B8"/>
    <w:multiLevelType w:val="hybridMultilevel"/>
    <w:tmpl w:val="698E0EA6"/>
    <w:name w:val="WW8Num4722222222222222222222243"/>
    <w:lvl w:ilvl="0" w:tplc="0EB46A7E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6071937"/>
    <w:multiLevelType w:val="hybridMultilevel"/>
    <w:tmpl w:val="EF24E790"/>
    <w:lvl w:ilvl="0" w:tplc="4E64E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  <w:lang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4A3130"/>
    <w:multiLevelType w:val="hybridMultilevel"/>
    <w:tmpl w:val="656C6E34"/>
    <w:lvl w:ilvl="0" w:tplc="EDCC4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6061AB"/>
    <w:multiLevelType w:val="hybridMultilevel"/>
    <w:tmpl w:val="469ACDB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26C9364D"/>
    <w:multiLevelType w:val="hybridMultilevel"/>
    <w:tmpl w:val="DCD21788"/>
    <w:name w:val="WW8Num472222222222222222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278C6B6F"/>
    <w:multiLevelType w:val="hybridMultilevel"/>
    <w:tmpl w:val="4524CDB8"/>
    <w:name w:val="WW8Num472222222"/>
    <w:lvl w:ilvl="0" w:tplc="78945D5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EB46A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A250E67"/>
    <w:multiLevelType w:val="hybridMultilevel"/>
    <w:tmpl w:val="64101932"/>
    <w:name w:val="WW8Num4222"/>
    <w:lvl w:ilvl="0" w:tplc="68644CF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A8A2409"/>
    <w:multiLevelType w:val="hybridMultilevel"/>
    <w:tmpl w:val="2C040264"/>
    <w:name w:val="WW8Num472222222222222222223222"/>
    <w:lvl w:ilvl="0" w:tplc="0EB46A7E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B55292C"/>
    <w:multiLevelType w:val="hybridMultilevel"/>
    <w:tmpl w:val="6EFC54F8"/>
    <w:name w:val="WW8Num472222222222222222222224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C201162"/>
    <w:multiLevelType w:val="hybridMultilevel"/>
    <w:tmpl w:val="702E042E"/>
    <w:lvl w:ilvl="0" w:tplc="1F822A46">
      <w:start w:val="1"/>
      <w:numFmt w:val="decimal"/>
      <w:lvlText w:val="%1)"/>
      <w:lvlJc w:val="left"/>
      <w:pPr>
        <w:tabs>
          <w:tab w:val="num" w:pos="2733"/>
        </w:tabs>
        <w:ind w:left="2733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CB606F6"/>
    <w:multiLevelType w:val="hybridMultilevel"/>
    <w:tmpl w:val="ECDC5CFE"/>
    <w:lvl w:ilvl="0" w:tplc="BFE2DE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E4848E1"/>
    <w:multiLevelType w:val="hybridMultilevel"/>
    <w:tmpl w:val="003EB1D0"/>
    <w:name w:val="WW8Num47222222222222222222222422"/>
    <w:lvl w:ilvl="0" w:tplc="A7B4445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EB46A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F157A67"/>
    <w:multiLevelType w:val="hybridMultilevel"/>
    <w:tmpl w:val="4410AE3C"/>
    <w:name w:val="WW8Num472222222222222222222222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B6F1E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2F784D72"/>
    <w:multiLevelType w:val="hybridMultilevel"/>
    <w:tmpl w:val="0CA0AC26"/>
    <w:lvl w:ilvl="0" w:tplc="DF7045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31693AF2"/>
    <w:multiLevelType w:val="hybridMultilevel"/>
    <w:tmpl w:val="D128A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A6FDC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1F533B4"/>
    <w:multiLevelType w:val="hybridMultilevel"/>
    <w:tmpl w:val="6562DC6E"/>
    <w:lvl w:ilvl="0" w:tplc="79E024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  <w:lang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C73EB7"/>
    <w:multiLevelType w:val="hybridMultilevel"/>
    <w:tmpl w:val="B74A45EA"/>
    <w:lvl w:ilvl="0" w:tplc="79E024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  <w:lang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9F6AF9"/>
    <w:multiLevelType w:val="hybridMultilevel"/>
    <w:tmpl w:val="62B898CC"/>
    <w:lvl w:ilvl="0" w:tplc="CF324440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376270AF"/>
    <w:multiLevelType w:val="hybridMultilevel"/>
    <w:tmpl w:val="1FF200E4"/>
    <w:name w:val="WW8Num47222222222222222222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37A27858"/>
    <w:multiLevelType w:val="hybridMultilevel"/>
    <w:tmpl w:val="37C871A4"/>
    <w:name w:val="WW8Num47222222222222222"/>
    <w:lvl w:ilvl="0" w:tplc="0EB46A7E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7A867C8"/>
    <w:multiLevelType w:val="multilevel"/>
    <w:tmpl w:val="41BC1A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38A43AA5"/>
    <w:multiLevelType w:val="hybridMultilevel"/>
    <w:tmpl w:val="93FA7B42"/>
    <w:name w:val="WW8Num133223"/>
    <w:lvl w:ilvl="0" w:tplc="7F321080">
      <w:start w:val="7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0D73C7"/>
    <w:multiLevelType w:val="hybridMultilevel"/>
    <w:tmpl w:val="DAACB99E"/>
    <w:lvl w:ilvl="0" w:tplc="AD46DF0C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3D646B0E"/>
    <w:multiLevelType w:val="hybridMultilevel"/>
    <w:tmpl w:val="A120C98C"/>
    <w:lvl w:ilvl="0" w:tplc="79E0240E">
      <w:start w:val="1"/>
      <w:numFmt w:val="lowerLetter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22"/>
        <w:szCs w:val="22"/>
        <w:lang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0">
    <w:nsid w:val="465B631A"/>
    <w:multiLevelType w:val="hybridMultilevel"/>
    <w:tmpl w:val="713C8D4C"/>
    <w:lvl w:ilvl="0" w:tplc="79E024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  <w:lang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643639"/>
    <w:multiLevelType w:val="hybridMultilevel"/>
    <w:tmpl w:val="D4B22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9E0240E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z w:val="22"/>
        <w:szCs w:val="22"/>
        <w:lang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666CF2"/>
    <w:multiLevelType w:val="hybridMultilevel"/>
    <w:tmpl w:val="7B0A9DD6"/>
    <w:name w:val="WW8Num472222222222222222222223"/>
    <w:lvl w:ilvl="0" w:tplc="0EB46A7E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3">
    <w:nsid w:val="46B54A6B"/>
    <w:multiLevelType w:val="hybridMultilevel"/>
    <w:tmpl w:val="FF0E4D90"/>
    <w:lvl w:ilvl="0" w:tplc="79E0240E">
      <w:start w:val="1"/>
      <w:numFmt w:val="lowerLetter"/>
      <w:lvlText w:val="%1)"/>
      <w:lvlJc w:val="left"/>
      <w:pPr>
        <w:ind w:left="1866" w:hanging="360"/>
      </w:pPr>
      <w:rPr>
        <w:rFonts w:ascii="Arial" w:hAnsi="Arial" w:hint="default"/>
        <w:b w:val="0"/>
        <w:i w:val="0"/>
        <w:sz w:val="22"/>
        <w:szCs w:val="22"/>
        <w:lang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4">
    <w:nsid w:val="46F74320"/>
    <w:multiLevelType w:val="hybridMultilevel"/>
    <w:tmpl w:val="B5621A96"/>
    <w:lvl w:ilvl="0" w:tplc="F0047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141C50"/>
    <w:multiLevelType w:val="hybridMultilevel"/>
    <w:tmpl w:val="A9021BB4"/>
    <w:name w:val="WW8Num472222222222222222222224"/>
    <w:lvl w:ilvl="0" w:tplc="0EB46A7E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EB46A7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3" w:tplc="97D2F5C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7555D15"/>
    <w:multiLevelType w:val="hybridMultilevel"/>
    <w:tmpl w:val="723E1796"/>
    <w:lvl w:ilvl="0" w:tplc="4E64E4E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z w:val="22"/>
        <w:szCs w:val="22"/>
        <w:lang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7">
    <w:nsid w:val="4B610B43"/>
    <w:multiLevelType w:val="hybridMultilevel"/>
    <w:tmpl w:val="857093EE"/>
    <w:lvl w:ilvl="0" w:tplc="BDB664F8">
      <w:start w:val="1"/>
      <w:numFmt w:val="lowerLetter"/>
      <w:lvlText w:val="%1)"/>
      <w:lvlJc w:val="left"/>
      <w:pPr>
        <w:tabs>
          <w:tab w:val="num" w:pos="2034"/>
        </w:tabs>
        <w:ind w:left="2034" w:hanging="397"/>
      </w:pPr>
      <w:rPr>
        <w:rFonts w:hint="default"/>
        <w:b w:val="0"/>
        <w:i w:val="0"/>
        <w:sz w:val="22"/>
        <w:szCs w:val="20"/>
        <w:lang w:val="pl-PL"/>
      </w:rPr>
    </w:lvl>
    <w:lvl w:ilvl="1" w:tplc="ADE247C6">
      <w:start w:val="1"/>
      <w:numFmt w:val="decimal"/>
      <w:lvlText w:val="%2)"/>
      <w:lvlJc w:val="left"/>
      <w:pPr>
        <w:tabs>
          <w:tab w:val="num" w:pos="1440"/>
        </w:tabs>
        <w:ind w:left="1837" w:hanging="397"/>
      </w:pPr>
      <w:rPr>
        <w:rFonts w:ascii="Arial" w:hAnsi="Arial" w:hint="default"/>
        <w:b w:val="0"/>
        <w:i w:val="0"/>
        <w:sz w:val="22"/>
        <w:szCs w:val="22"/>
        <w:lang w:val="pl-PL"/>
      </w:rPr>
    </w:lvl>
    <w:lvl w:ilvl="2" w:tplc="79E0240E">
      <w:start w:val="1"/>
      <w:numFmt w:val="lowerLetter"/>
      <w:lvlText w:val="%3)"/>
      <w:lvlJc w:val="left"/>
      <w:pPr>
        <w:tabs>
          <w:tab w:val="num" w:pos="2700"/>
        </w:tabs>
        <w:ind w:left="2697" w:hanging="357"/>
      </w:pPr>
      <w:rPr>
        <w:rFonts w:ascii="Arial" w:hAnsi="Arial" w:hint="default"/>
        <w:b w:val="0"/>
        <w:i w:val="0"/>
        <w:sz w:val="22"/>
        <w:szCs w:val="22"/>
        <w:lang w:val="pl-PL"/>
      </w:rPr>
    </w:lvl>
    <w:lvl w:ilvl="3" w:tplc="C72A138C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4" w:tplc="9E9EBC18">
      <w:start w:val="1"/>
      <w:numFmt w:val="decimal"/>
      <w:lvlText w:val="%5)"/>
      <w:lvlJc w:val="left"/>
      <w:pPr>
        <w:tabs>
          <w:tab w:val="num" w:pos="3997"/>
        </w:tabs>
        <w:ind w:left="3997" w:hanging="397"/>
      </w:pPr>
      <w:rPr>
        <w:rFonts w:ascii="Arial" w:hAnsi="Arial" w:cs="Times New Roman" w:hint="default"/>
        <w:b w:val="0"/>
        <w:i w:val="0"/>
        <w:sz w:val="22"/>
        <w:szCs w:val="22"/>
      </w:rPr>
    </w:lvl>
    <w:lvl w:ilvl="5" w:tplc="CF324440">
      <w:start w:val="1"/>
      <w:numFmt w:val="bullet"/>
      <w:lvlText w:val=""/>
      <w:lvlJc w:val="center"/>
      <w:pPr>
        <w:ind w:left="4860" w:hanging="360"/>
      </w:pPr>
      <w:rPr>
        <w:rFonts w:ascii="Symbol" w:hAnsi="Symbol" w:hint="default"/>
      </w:rPr>
    </w:lvl>
    <w:lvl w:ilvl="6" w:tplc="2C24B6C6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  <w:rPr>
        <w:rFonts w:ascii="Arial" w:eastAsia="Times New Roman" w:hAnsi="Arial" w:cs="Arial" w:hint="default"/>
        <w:b w:val="0"/>
        <w:i w:val="0"/>
        <w:sz w:val="22"/>
        <w:szCs w:val="20"/>
        <w:lang w:val="pl-PL"/>
      </w:rPr>
    </w:lvl>
    <w:lvl w:ilvl="7" w:tplc="79E0240E">
      <w:start w:val="1"/>
      <w:numFmt w:val="lowerLetter"/>
      <w:lvlText w:val="%8)"/>
      <w:lvlJc w:val="left"/>
      <w:pPr>
        <w:tabs>
          <w:tab w:val="num" w:pos="6120"/>
        </w:tabs>
        <w:ind w:left="6120" w:hanging="360"/>
      </w:pPr>
      <w:rPr>
        <w:rFonts w:ascii="Arial" w:hAnsi="Arial" w:hint="default"/>
        <w:b w:val="0"/>
        <w:i w:val="0"/>
        <w:sz w:val="22"/>
        <w:szCs w:val="22"/>
        <w:lang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4D0C02B7"/>
    <w:multiLevelType w:val="hybridMultilevel"/>
    <w:tmpl w:val="C72C9A9C"/>
    <w:name w:val="WW8Num472222222222222"/>
    <w:lvl w:ilvl="0" w:tplc="0EB46A7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4D6264C4"/>
    <w:multiLevelType w:val="hybridMultilevel"/>
    <w:tmpl w:val="E0048C24"/>
    <w:name w:val="WW8Num4722222222222"/>
    <w:lvl w:ilvl="0" w:tplc="0EB46A7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13B0B47"/>
    <w:multiLevelType w:val="hybridMultilevel"/>
    <w:tmpl w:val="D542C2EE"/>
    <w:lvl w:ilvl="0" w:tplc="04150011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61">
    <w:nsid w:val="51C83E4B"/>
    <w:multiLevelType w:val="hybridMultilevel"/>
    <w:tmpl w:val="26B0A2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2AF3EBD"/>
    <w:multiLevelType w:val="hybridMultilevel"/>
    <w:tmpl w:val="2A9271AC"/>
    <w:name w:val="WW8Num4722222222222222"/>
    <w:lvl w:ilvl="0" w:tplc="0EB46A7E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69D7CEE"/>
    <w:multiLevelType w:val="hybridMultilevel"/>
    <w:tmpl w:val="3336E780"/>
    <w:name w:val="WW8Num47222222222222"/>
    <w:lvl w:ilvl="0" w:tplc="0EB46A7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>
    <w:nsid w:val="578E3B15"/>
    <w:multiLevelType w:val="hybridMultilevel"/>
    <w:tmpl w:val="BA9431AA"/>
    <w:lvl w:ilvl="0" w:tplc="D442A1D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9D4B16"/>
    <w:multiLevelType w:val="hybridMultilevel"/>
    <w:tmpl w:val="0346D924"/>
    <w:name w:val="WW8Num4722"/>
    <w:lvl w:ilvl="0" w:tplc="0EA89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B46A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3" w:tplc="6C52E1B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4" w:tplc="0EB46A7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D4D1B33"/>
    <w:multiLevelType w:val="hybridMultilevel"/>
    <w:tmpl w:val="C2D85664"/>
    <w:name w:val="WW8Num472222222222222222222222"/>
    <w:lvl w:ilvl="0" w:tplc="0EB46A7E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56251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EB46A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E3F613A"/>
    <w:multiLevelType w:val="hybridMultilevel"/>
    <w:tmpl w:val="4204E03A"/>
    <w:name w:val="WW8Num4722222222222222222222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EB46A7E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2BFEF4E4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">
    <w:nsid w:val="60B017E3"/>
    <w:multiLevelType w:val="hybridMultilevel"/>
    <w:tmpl w:val="F710C3F8"/>
    <w:lvl w:ilvl="0" w:tplc="44E6AFD2">
      <w:start w:val="1"/>
      <w:numFmt w:val="decimal"/>
      <w:lvlText w:val="%1)"/>
      <w:lvlJc w:val="left"/>
      <w:pPr>
        <w:tabs>
          <w:tab w:val="num" w:pos="2557"/>
        </w:tabs>
        <w:ind w:left="2557" w:hanging="397"/>
      </w:pPr>
      <w:rPr>
        <w:rFonts w:ascii="Arial" w:hAnsi="Arial" w:hint="default"/>
        <w:b w:val="0"/>
        <w:i w:val="0"/>
        <w:sz w:val="22"/>
        <w:szCs w:val="20"/>
      </w:rPr>
    </w:lvl>
    <w:lvl w:ilvl="1" w:tplc="61AEDE8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4"/>
      </w:rPr>
    </w:lvl>
    <w:lvl w:ilvl="2" w:tplc="F0D485BA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  <w:sz w:val="22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6244114D"/>
    <w:multiLevelType w:val="hybridMultilevel"/>
    <w:tmpl w:val="2690AC30"/>
    <w:name w:val="WW8Num47222222222222222222322"/>
    <w:lvl w:ilvl="0" w:tplc="22B6F1E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4D639FA"/>
    <w:multiLevelType w:val="hybridMultilevel"/>
    <w:tmpl w:val="D902E3C4"/>
    <w:lvl w:ilvl="0" w:tplc="F0047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613250A"/>
    <w:multiLevelType w:val="hybridMultilevel"/>
    <w:tmpl w:val="4EA80440"/>
    <w:name w:val="WW8Num47222222"/>
    <w:lvl w:ilvl="0" w:tplc="3B8823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420482D"/>
    <w:multiLevelType w:val="hybridMultilevel"/>
    <w:tmpl w:val="F40E3E7C"/>
    <w:name w:val="WW8Num472222222222222222223"/>
    <w:lvl w:ilvl="0" w:tplc="6C52E1B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EB46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4D555C5"/>
    <w:multiLevelType w:val="hybridMultilevel"/>
    <w:tmpl w:val="45D2EA78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76BA1DFD"/>
    <w:multiLevelType w:val="hybridMultilevel"/>
    <w:tmpl w:val="DEB2E4EA"/>
    <w:name w:val="WW8Num47222"/>
    <w:lvl w:ilvl="0" w:tplc="0EB46A7E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78945D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A1B42DA"/>
    <w:multiLevelType w:val="hybridMultilevel"/>
    <w:tmpl w:val="25101E90"/>
    <w:name w:val="WW8Num47222222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B444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A34658B"/>
    <w:multiLevelType w:val="hybridMultilevel"/>
    <w:tmpl w:val="FF34FEC4"/>
    <w:lvl w:ilvl="0" w:tplc="79E024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  <w:lang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864CC3"/>
    <w:multiLevelType w:val="hybridMultilevel"/>
    <w:tmpl w:val="522CF7C0"/>
    <w:name w:val="WW8Num4722222222222222222222242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BA71B05"/>
    <w:multiLevelType w:val="hybridMultilevel"/>
    <w:tmpl w:val="98FC9424"/>
    <w:name w:val="WW8Num13332"/>
    <w:lvl w:ilvl="0" w:tplc="D7EC1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2"/>
        <w:szCs w:val="20"/>
        <w:lang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A06932"/>
    <w:multiLevelType w:val="hybridMultilevel"/>
    <w:tmpl w:val="C4FA61D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7CDB4068"/>
    <w:multiLevelType w:val="hybridMultilevel"/>
    <w:tmpl w:val="C93ED90E"/>
    <w:name w:val="WW8Num13322"/>
    <w:lvl w:ilvl="0" w:tplc="6E18EE0C">
      <w:start w:val="1"/>
      <w:numFmt w:val="lowerLetter"/>
      <w:lvlText w:val="%1)"/>
      <w:lvlJc w:val="left"/>
      <w:pPr>
        <w:ind w:left="37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81">
    <w:nsid w:val="7D950056"/>
    <w:multiLevelType w:val="hybridMultilevel"/>
    <w:tmpl w:val="FCDAEDFA"/>
    <w:name w:val="WW8Num472222222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B46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0"/>
  </w:num>
  <w:num w:numId="3">
    <w:abstractNumId w:val="68"/>
  </w:num>
  <w:num w:numId="4">
    <w:abstractNumId w:val="20"/>
  </w:num>
  <w:num w:numId="5">
    <w:abstractNumId w:val="35"/>
  </w:num>
  <w:num w:numId="6">
    <w:abstractNumId w:val="29"/>
  </w:num>
  <w:num w:numId="7">
    <w:abstractNumId w:val="43"/>
  </w:num>
  <w:num w:numId="8">
    <w:abstractNumId w:val="9"/>
  </w:num>
  <w:num w:numId="9">
    <w:abstractNumId w:val="60"/>
  </w:num>
  <w:num w:numId="10">
    <w:abstractNumId w:val="22"/>
  </w:num>
  <w:num w:numId="11">
    <w:abstractNumId w:val="18"/>
  </w:num>
  <w:num w:numId="12">
    <w:abstractNumId w:val="39"/>
  </w:num>
  <w:num w:numId="13">
    <w:abstractNumId w:val="36"/>
  </w:num>
  <w:num w:numId="14">
    <w:abstractNumId w:val="53"/>
  </w:num>
  <w:num w:numId="15">
    <w:abstractNumId w:val="76"/>
  </w:num>
  <w:num w:numId="16">
    <w:abstractNumId w:val="51"/>
  </w:num>
  <w:num w:numId="17">
    <w:abstractNumId w:val="46"/>
  </w:num>
  <w:num w:numId="18">
    <w:abstractNumId w:val="28"/>
  </w:num>
  <w:num w:numId="19">
    <w:abstractNumId w:val="41"/>
  </w:num>
  <w:num w:numId="20">
    <w:abstractNumId w:val="50"/>
  </w:num>
  <w:num w:numId="21">
    <w:abstractNumId w:val="73"/>
  </w:num>
  <w:num w:numId="22">
    <w:abstractNumId w:val="57"/>
  </w:num>
  <w:num w:numId="23">
    <w:abstractNumId w:val="8"/>
  </w:num>
  <w:num w:numId="24">
    <w:abstractNumId w:val="79"/>
  </w:num>
  <w:num w:numId="25">
    <w:abstractNumId w:val="49"/>
  </w:num>
  <w:num w:numId="26">
    <w:abstractNumId w:val="56"/>
  </w:num>
  <w:num w:numId="27">
    <w:abstractNumId w:val="42"/>
  </w:num>
  <w:num w:numId="28">
    <w:abstractNumId w:val="27"/>
  </w:num>
  <w:num w:numId="29">
    <w:abstractNumId w:val="6"/>
  </w:num>
  <w:num w:numId="30">
    <w:abstractNumId w:val="61"/>
  </w:num>
  <w:num w:numId="31">
    <w:abstractNumId w:val="3"/>
  </w:num>
  <w:num w:numId="32">
    <w:abstractNumId w:val="64"/>
  </w:num>
  <w:num w:numId="33">
    <w:abstractNumId w:val="70"/>
  </w:num>
  <w:num w:numId="34">
    <w:abstractNumId w:val="54"/>
  </w:num>
  <w:num w:numId="35">
    <w:abstractNumId w:val="1"/>
  </w:num>
  <w:num w:numId="36">
    <w:abstractNumId w:val="4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C84"/>
    <w:rsid w:val="0000045E"/>
    <w:rsid w:val="000029C9"/>
    <w:rsid w:val="00005C0B"/>
    <w:rsid w:val="00017182"/>
    <w:rsid w:val="000269CB"/>
    <w:rsid w:val="00033B78"/>
    <w:rsid w:val="000674DD"/>
    <w:rsid w:val="0007490F"/>
    <w:rsid w:val="00075745"/>
    <w:rsid w:val="0007578B"/>
    <w:rsid w:val="0009601C"/>
    <w:rsid w:val="000B4EEC"/>
    <w:rsid w:val="000C08B1"/>
    <w:rsid w:val="000C1E5A"/>
    <w:rsid w:val="000D2079"/>
    <w:rsid w:val="000D4B06"/>
    <w:rsid w:val="000E150A"/>
    <w:rsid w:val="000E2500"/>
    <w:rsid w:val="000E608F"/>
    <w:rsid w:val="000E654C"/>
    <w:rsid w:val="000F2E2F"/>
    <w:rsid w:val="000F2FC6"/>
    <w:rsid w:val="00102697"/>
    <w:rsid w:val="0010561E"/>
    <w:rsid w:val="00110FD8"/>
    <w:rsid w:val="00113531"/>
    <w:rsid w:val="00120CB4"/>
    <w:rsid w:val="00132DA9"/>
    <w:rsid w:val="00135936"/>
    <w:rsid w:val="00152E8F"/>
    <w:rsid w:val="00170C5C"/>
    <w:rsid w:val="00184321"/>
    <w:rsid w:val="00194C75"/>
    <w:rsid w:val="00195883"/>
    <w:rsid w:val="001B4AC2"/>
    <w:rsid w:val="001C2EAC"/>
    <w:rsid w:val="001C5FD9"/>
    <w:rsid w:val="001F6AEB"/>
    <w:rsid w:val="002071AC"/>
    <w:rsid w:val="00224793"/>
    <w:rsid w:val="00241968"/>
    <w:rsid w:val="00254EB3"/>
    <w:rsid w:val="002703B1"/>
    <w:rsid w:val="0028090E"/>
    <w:rsid w:val="002914E4"/>
    <w:rsid w:val="002A172D"/>
    <w:rsid w:val="002C022C"/>
    <w:rsid w:val="002C117A"/>
    <w:rsid w:val="002C7991"/>
    <w:rsid w:val="002E73AA"/>
    <w:rsid w:val="002F6DCB"/>
    <w:rsid w:val="003062E1"/>
    <w:rsid w:val="00315237"/>
    <w:rsid w:val="003333FA"/>
    <w:rsid w:val="003457B0"/>
    <w:rsid w:val="003545CD"/>
    <w:rsid w:val="003546AA"/>
    <w:rsid w:val="003555FE"/>
    <w:rsid w:val="00376DA8"/>
    <w:rsid w:val="00377ED2"/>
    <w:rsid w:val="003877E3"/>
    <w:rsid w:val="00387BD3"/>
    <w:rsid w:val="003A05EF"/>
    <w:rsid w:val="003A60F3"/>
    <w:rsid w:val="003B4CBC"/>
    <w:rsid w:val="003B5A92"/>
    <w:rsid w:val="003B7D43"/>
    <w:rsid w:val="003C6C94"/>
    <w:rsid w:val="003D0C84"/>
    <w:rsid w:val="003E0C08"/>
    <w:rsid w:val="003E352D"/>
    <w:rsid w:val="003F4AA4"/>
    <w:rsid w:val="00400A63"/>
    <w:rsid w:val="00400B47"/>
    <w:rsid w:val="00407E04"/>
    <w:rsid w:val="0041327E"/>
    <w:rsid w:val="00415829"/>
    <w:rsid w:val="00416656"/>
    <w:rsid w:val="004231C0"/>
    <w:rsid w:val="00423416"/>
    <w:rsid w:val="004304DC"/>
    <w:rsid w:val="004327A0"/>
    <w:rsid w:val="00451DB2"/>
    <w:rsid w:val="00454154"/>
    <w:rsid w:val="00467F4E"/>
    <w:rsid w:val="004A7A0F"/>
    <w:rsid w:val="004B20B3"/>
    <w:rsid w:val="004D1D8B"/>
    <w:rsid w:val="004E1CDB"/>
    <w:rsid w:val="00527217"/>
    <w:rsid w:val="00553C83"/>
    <w:rsid w:val="0056224C"/>
    <w:rsid w:val="00564D56"/>
    <w:rsid w:val="00571BA2"/>
    <w:rsid w:val="00575D02"/>
    <w:rsid w:val="0058759C"/>
    <w:rsid w:val="00596B4B"/>
    <w:rsid w:val="005B07F5"/>
    <w:rsid w:val="005B2BEA"/>
    <w:rsid w:val="005C587B"/>
    <w:rsid w:val="005C7D09"/>
    <w:rsid w:val="005D3FD3"/>
    <w:rsid w:val="005D7940"/>
    <w:rsid w:val="005E168D"/>
    <w:rsid w:val="005F1267"/>
    <w:rsid w:val="005F48DC"/>
    <w:rsid w:val="005F7490"/>
    <w:rsid w:val="005F7A5D"/>
    <w:rsid w:val="005F7F6D"/>
    <w:rsid w:val="006038BE"/>
    <w:rsid w:val="006055DE"/>
    <w:rsid w:val="006139C1"/>
    <w:rsid w:val="006176F4"/>
    <w:rsid w:val="00634B76"/>
    <w:rsid w:val="00646CFB"/>
    <w:rsid w:val="00647D55"/>
    <w:rsid w:val="006500EF"/>
    <w:rsid w:val="006531FB"/>
    <w:rsid w:val="00663303"/>
    <w:rsid w:val="0066448B"/>
    <w:rsid w:val="006723FA"/>
    <w:rsid w:val="00673A20"/>
    <w:rsid w:val="00674978"/>
    <w:rsid w:val="00676AA2"/>
    <w:rsid w:val="006865FA"/>
    <w:rsid w:val="0069044D"/>
    <w:rsid w:val="00693626"/>
    <w:rsid w:val="00697E05"/>
    <w:rsid w:val="006B63D8"/>
    <w:rsid w:val="006D6453"/>
    <w:rsid w:val="00706F50"/>
    <w:rsid w:val="00711169"/>
    <w:rsid w:val="00730936"/>
    <w:rsid w:val="00730ABD"/>
    <w:rsid w:val="0074079A"/>
    <w:rsid w:val="00747B62"/>
    <w:rsid w:val="00765440"/>
    <w:rsid w:val="00782BB1"/>
    <w:rsid w:val="00792CE5"/>
    <w:rsid w:val="00792CEA"/>
    <w:rsid w:val="0079525B"/>
    <w:rsid w:val="00797DA4"/>
    <w:rsid w:val="007A440D"/>
    <w:rsid w:val="007B7CE0"/>
    <w:rsid w:val="007E76D8"/>
    <w:rsid w:val="007F6407"/>
    <w:rsid w:val="00807418"/>
    <w:rsid w:val="0081788A"/>
    <w:rsid w:val="00824748"/>
    <w:rsid w:val="00824E76"/>
    <w:rsid w:val="00834334"/>
    <w:rsid w:val="00835F1C"/>
    <w:rsid w:val="00837B5B"/>
    <w:rsid w:val="00843E1D"/>
    <w:rsid w:val="00863B10"/>
    <w:rsid w:val="00881010"/>
    <w:rsid w:val="00892285"/>
    <w:rsid w:val="00894CB0"/>
    <w:rsid w:val="008A649A"/>
    <w:rsid w:val="008F5BDB"/>
    <w:rsid w:val="00917841"/>
    <w:rsid w:val="00936652"/>
    <w:rsid w:val="00937D47"/>
    <w:rsid w:val="00965874"/>
    <w:rsid w:val="009833E2"/>
    <w:rsid w:val="009953C9"/>
    <w:rsid w:val="009A77D5"/>
    <w:rsid w:val="009A7D88"/>
    <w:rsid w:val="009B1A09"/>
    <w:rsid w:val="009C01CA"/>
    <w:rsid w:val="009C3816"/>
    <w:rsid w:val="009C3AF5"/>
    <w:rsid w:val="009C5DB8"/>
    <w:rsid w:val="009C60D7"/>
    <w:rsid w:val="009D0317"/>
    <w:rsid w:val="009E50EC"/>
    <w:rsid w:val="00A07795"/>
    <w:rsid w:val="00A13081"/>
    <w:rsid w:val="00A13B07"/>
    <w:rsid w:val="00A17AA0"/>
    <w:rsid w:val="00A236C5"/>
    <w:rsid w:val="00A44868"/>
    <w:rsid w:val="00A51633"/>
    <w:rsid w:val="00A56A66"/>
    <w:rsid w:val="00A61CA7"/>
    <w:rsid w:val="00A67FB3"/>
    <w:rsid w:val="00A80F77"/>
    <w:rsid w:val="00A84199"/>
    <w:rsid w:val="00AB161F"/>
    <w:rsid w:val="00AC1148"/>
    <w:rsid w:val="00AC4F15"/>
    <w:rsid w:val="00AD71CF"/>
    <w:rsid w:val="00AF18D1"/>
    <w:rsid w:val="00B064E6"/>
    <w:rsid w:val="00B10EC2"/>
    <w:rsid w:val="00B17EEE"/>
    <w:rsid w:val="00B5330E"/>
    <w:rsid w:val="00B7716A"/>
    <w:rsid w:val="00B8437D"/>
    <w:rsid w:val="00B90BF0"/>
    <w:rsid w:val="00B95215"/>
    <w:rsid w:val="00BB5AB4"/>
    <w:rsid w:val="00BF551A"/>
    <w:rsid w:val="00C216F0"/>
    <w:rsid w:val="00C24E85"/>
    <w:rsid w:val="00C338D8"/>
    <w:rsid w:val="00C4225A"/>
    <w:rsid w:val="00C4300D"/>
    <w:rsid w:val="00C60C33"/>
    <w:rsid w:val="00C705D7"/>
    <w:rsid w:val="00C728F8"/>
    <w:rsid w:val="00C823CB"/>
    <w:rsid w:val="00C911AE"/>
    <w:rsid w:val="00C962A3"/>
    <w:rsid w:val="00CD40FA"/>
    <w:rsid w:val="00CD4496"/>
    <w:rsid w:val="00CE4CF7"/>
    <w:rsid w:val="00CF05FD"/>
    <w:rsid w:val="00CF0FAE"/>
    <w:rsid w:val="00D00BD0"/>
    <w:rsid w:val="00D07E77"/>
    <w:rsid w:val="00D20824"/>
    <w:rsid w:val="00D33D57"/>
    <w:rsid w:val="00D45F91"/>
    <w:rsid w:val="00D51A4C"/>
    <w:rsid w:val="00D5732A"/>
    <w:rsid w:val="00D840D3"/>
    <w:rsid w:val="00D84165"/>
    <w:rsid w:val="00D84BAA"/>
    <w:rsid w:val="00D944D1"/>
    <w:rsid w:val="00D96AE0"/>
    <w:rsid w:val="00DB2C7C"/>
    <w:rsid w:val="00DC0079"/>
    <w:rsid w:val="00DE2399"/>
    <w:rsid w:val="00DF3513"/>
    <w:rsid w:val="00DF61EA"/>
    <w:rsid w:val="00E11CA1"/>
    <w:rsid w:val="00E1219E"/>
    <w:rsid w:val="00E15729"/>
    <w:rsid w:val="00E16F69"/>
    <w:rsid w:val="00E23256"/>
    <w:rsid w:val="00E23636"/>
    <w:rsid w:val="00E32B4A"/>
    <w:rsid w:val="00E3405C"/>
    <w:rsid w:val="00E46449"/>
    <w:rsid w:val="00E56C80"/>
    <w:rsid w:val="00E605E4"/>
    <w:rsid w:val="00E83270"/>
    <w:rsid w:val="00E92523"/>
    <w:rsid w:val="00E95D27"/>
    <w:rsid w:val="00EA5534"/>
    <w:rsid w:val="00EA5D6D"/>
    <w:rsid w:val="00ED331E"/>
    <w:rsid w:val="00ED7294"/>
    <w:rsid w:val="00EE0112"/>
    <w:rsid w:val="00EE17B1"/>
    <w:rsid w:val="00EE7759"/>
    <w:rsid w:val="00EE7D4E"/>
    <w:rsid w:val="00F177EC"/>
    <w:rsid w:val="00F230CE"/>
    <w:rsid w:val="00F24F05"/>
    <w:rsid w:val="00F613E7"/>
    <w:rsid w:val="00F644BF"/>
    <w:rsid w:val="00F75D9B"/>
    <w:rsid w:val="00F776B0"/>
    <w:rsid w:val="00F8288A"/>
    <w:rsid w:val="00F836D4"/>
    <w:rsid w:val="00F9206C"/>
    <w:rsid w:val="00FA6A61"/>
    <w:rsid w:val="00FD474E"/>
    <w:rsid w:val="00FD777F"/>
    <w:rsid w:val="00FF0C93"/>
    <w:rsid w:val="00FF2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FA"/>
    <w:rPr>
      <w:sz w:val="24"/>
    </w:rPr>
  </w:style>
  <w:style w:type="paragraph" w:styleId="Heading1">
    <w:name w:val="heading 1"/>
    <w:basedOn w:val="Normal"/>
    <w:next w:val="Normal"/>
    <w:qFormat/>
    <w:rsid w:val="006723F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6723FA"/>
    <w:pPr>
      <w:keepNext/>
      <w:autoSpaceDE w:val="0"/>
      <w:autoSpaceDN w:val="0"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6723FA"/>
    <w:pPr>
      <w:keepNext/>
      <w:jc w:val="both"/>
      <w:outlineLvl w:val="2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qFormat/>
    <w:rsid w:val="006723FA"/>
    <w:pPr>
      <w:keepNext/>
      <w:autoSpaceDE w:val="0"/>
      <w:autoSpaceDN w:val="0"/>
      <w:jc w:val="center"/>
      <w:outlineLvl w:val="4"/>
    </w:pPr>
    <w:rPr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723FA"/>
    <w:pPr>
      <w:tabs>
        <w:tab w:val="center" w:pos="4536"/>
        <w:tab w:val="right" w:pos="9072"/>
      </w:tabs>
      <w:autoSpaceDE w:val="0"/>
      <w:autoSpaceDN w:val="0"/>
      <w:jc w:val="both"/>
    </w:pPr>
    <w:rPr>
      <w:rFonts w:ascii="Arial" w:hAnsi="Arial"/>
    </w:rPr>
  </w:style>
  <w:style w:type="paragraph" w:styleId="BodyText">
    <w:name w:val="Body Text"/>
    <w:basedOn w:val="Normal"/>
    <w:rsid w:val="006723FA"/>
    <w:pPr>
      <w:autoSpaceDE w:val="0"/>
      <w:autoSpaceDN w:val="0"/>
      <w:jc w:val="both"/>
    </w:pPr>
    <w:rPr>
      <w:rFonts w:ascii="Arial" w:hAnsi="Arial"/>
    </w:rPr>
  </w:style>
  <w:style w:type="paragraph" w:styleId="BodyTextIndent">
    <w:name w:val="Body Text Indent"/>
    <w:basedOn w:val="Normal"/>
    <w:link w:val="BodyTextIndentChar"/>
    <w:semiHidden/>
    <w:rsid w:val="006723FA"/>
    <w:pPr>
      <w:autoSpaceDE w:val="0"/>
      <w:autoSpaceDN w:val="0"/>
      <w:jc w:val="both"/>
    </w:pPr>
    <w:rPr>
      <w:rFonts w:ascii="Arial" w:hAnsi="Arial"/>
      <w:b/>
      <w:lang/>
    </w:rPr>
  </w:style>
  <w:style w:type="character" w:styleId="PageNumber">
    <w:name w:val="page number"/>
    <w:basedOn w:val="DefaultParagraphFont"/>
    <w:semiHidden/>
    <w:rsid w:val="006723FA"/>
  </w:style>
  <w:style w:type="paragraph" w:styleId="Footer">
    <w:name w:val="footer"/>
    <w:basedOn w:val="Normal"/>
    <w:semiHidden/>
    <w:rsid w:val="006723FA"/>
    <w:pPr>
      <w:tabs>
        <w:tab w:val="center" w:pos="4536"/>
        <w:tab w:val="right" w:pos="9072"/>
      </w:tabs>
      <w:autoSpaceDE w:val="0"/>
      <w:autoSpaceDN w:val="0"/>
      <w:jc w:val="both"/>
    </w:pPr>
    <w:rPr>
      <w:rFonts w:ascii="Arial" w:hAnsi="Arial"/>
    </w:rPr>
  </w:style>
  <w:style w:type="paragraph" w:styleId="BodyText2">
    <w:name w:val="Body Text 2"/>
    <w:basedOn w:val="Normal"/>
    <w:semiHidden/>
    <w:rsid w:val="006723FA"/>
    <w:pPr>
      <w:jc w:val="both"/>
    </w:pPr>
  </w:style>
  <w:style w:type="paragraph" w:styleId="List">
    <w:name w:val="List"/>
    <w:basedOn w:val="Normal"/>
    <w:rsid w:val="006723FA"/>
    <w:pPr>
      <w:ind w:left="283" w:hanging="283"/>
    </w:pPr>
  </w:style>
  <w:style w:type="paragraph" w:styleId="List2">
    <w:name w:val="List 2"/>
    <w:basedOn w:val="Normal"/>
    <w:semiHidden/>
    <w:rsid w:val="006723FA"/>
    <w:pPr>
      <w:ind w:left="566" w:hanging="283"/>
    </w:pPr>
  </w:style>
  <w:style w:type="paragraph" w:styleId="NormalWeb">
    <w:name w:val="Normal (Web)"/>
    <w:basedOn w:val="Normal"/>
    <w:rsid w:val="006723FA"/>
    <w:pPr>
      <w:spacing w:before="100" w:after="100"/>
    </w:pPr>
  </w:style>
  <w:style w:type="paragraph" w:styleId="BodyTextIndent2">
    <w:name w:val="Body Text Indent 2"/>
    <w:basedOn w:val="Normal"/>
    <w:semiHidden/>
    <w:rsid w:val="006723FA"/>
    <w:pPr>
      <w:tabs>
        <w:tab w:val="left" w:pos="284"/>
      </w:tabs>
      <w:ind w:left="284" w:hanging="284"/>
      <w:jc w:val="both"/>
    </w:pPr>
  </w:style>
  <w:style w:type="paragraph" w:styleId="BodyText3">
    <w:name w:val="Body Text 3"/>
    <w:basedOn w:val="Normal"/>
    <w:semiHidden/>
    <w:rsid w:val="006723FA"/>
    <w:pPr>
      <w:jc w:val="both"/>
    </w:pPr>
    <w:rPr>
      <w:b/>
    </w:rPr>
  </w:style>
  <w:style w:type="paragraph" w:customStyle="1" w:styleId="Nagwek2">
    <w:name w:val="NagƙĻwek 2"/>
    <w:basedOn w:val="Normal"/>
    <w:rsid w:val="006723FA"/>
    <w:pPr>
      <w:widowControl w:val="0"/>
      <w:jc w:val="both"/>
    </w:pPr>
    <w:rPr>
      <w:b/>
      <w:color w:val="000000"/>
      <w:lang w:val="en-US"/>
    </w:rPr>
  </w:style>
  <w:style w:type="paragraph" w:customStyle="1" w:styleId="Tekstpodst3">
    <w:name w:val="Tekst podst3"/>
    <w:basedOn w:val="Normal"/>
    <w:rsid w:val="006723FA"/>
    <w:pPr>
      <w:widowControl w:val="0"/>
      <w:jc w:val="both"/>
    </w:pPr>
    <w:rPr>
      <w:rFonts w:ascii="Times New Roman Normalny" w:hAnsi="Times New Roman Normalny"/>
      <w:i/>
      <w:sz w:val="22"/>
      <w:lang w:val="en-US"/>
    </w:rPr>
  </w:style>
  <w:style w:type="paragraph" w:styleId="EndnoteText">
    <w:name w:val="endnote text"/>
    <w:basedOn w:val="Normal"/>
    <w:semiHidden/>
    <w:rsid w:val="006723FA"/>
    <w:rPr>
      <w:sz w:val="20"/>
    </w:rPr>
  </w:style>
  <w:style w:type="character" w:styleId="EndnoteReference">
    <w:name w:val="endnote reference"/>
    <w:semiHidden/>
    <w:rsid w:val="006723FA"/>
    <w:rPr>
      <w:vertAlign w:val="superscript"/>
    </w:rPr>
  </w:style>
  <w:style w:type="paragraph" w:customStyle="1" w:styleId="Tekstpodstawowy21">
    <w:name w:val="Tekst podstawowy 21"/>
    <w:basedOn w:val="Normal"/>
    <w:rsid w:val="006723FA"/>
    <w:pPr>
      <w:jc w:val="both"/>
    </w:pPr>
  </w:style>
  <w:style w:type="paragraph" w:customStyle="1" w:styleId="Default">
    <w:name w:val="Default"/>
    <w:rsid w:val="006723FA"/>
    <w:pPr>
      <w:autoSpaceDE w:val="0"/>
      <w:autoSpaceDN w:val="0"/>
      <w:adjustRightInd w:val="0"/>
    </w:pPr>
    <w:rPr>
      <w:rFonts w:ascii="Univers Pl" w:hAnsi="Univers Pl"/>
      <w:color w:val="000000"/>
      <w:sz w:val="24"/>
      <w:szCs w:val="24"/>
    </w:rPr>
  </w:style>
  <w:style w:type="paragraph" w:styleId="Title">
    <w:name w:val="Title"/>
    <w:basedOn w:val="Normal"/>
    <w:qFormat/>
    <w:rsid w:val="006723FA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BodyTextIndentChar">
    <w:name w:val="Body Text Indent Char"/>
    <w:link w:val="BodyTextIndent"/>
    <w:semiHidden/>
    <w:rsid w:val="00E16F69"/>
    <w:rPr>
      <w:rFonts w:ascii="Arial" w:hAnsi="Arial"/>
      <w:b/>
      <w:sz w:val="24"/>
    </w:rPr>
  </w:style>
  <w:style w:type="paragraph" w:customStyle="1" w:styleId="level1">
    <w:name w:val="_level1"/>
    <w:basedOn w:val="Normal"/>
    <w:rsid w:val="00E16F69"/>
    <w:pPr>
      <w:widowControl w:val="0"/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ind w:left="360" w:hanging="360"/>
    </w:pPr>
    <w:rPr>
      <w:rFonts w:cs="Calibri"/>
      <w:lang w:val="en-US" w:eastAsia="ar-SA"/>
    </w:rPr>
  </w:style>
  <w:style w:type="paragraph" w:styleId="PlainText">
    <w:name w:val="Plain Text"/>
    <w:basedOn w:val="Normal"/>
    <w:link w:val="PlainTextChar"/>
    <w:uiPriority w:val="99"/>
    <w:rsid w:val="004304DC"/>
    <w:rPr>
      <w:rFonts w:ascii="Courier New" w:hAnsi="Courier New"/>
      <w:sz w:val="20"/>
      <w:lang/>
    </w:rPr>
  </w:style>
  <w:style w:type="character" w:customStyle="1" w:styleId="PlainTextChar">
    <w:name w:val="Plain Text Char"/>
    <w:link w:val="PlainText"/>
    <w:uiPriority w:val="99"/>
    <w:rsid w:val="004304DC"/>
    <w:rPr>
      <w:rFonts w:ascii="Courier New" w:hAnsi="Courier New"/>
      <w:lang/>
    </w:rPr>
  </w:style>
  <w:style w:type="paragraph" w:customStyle="1" w:styleId="Zwykytekst1">
    <w:name w:val="Zwykły tekst1"/>
    <w:basedOn w:val="Normal"/>
    <w:rsid w:val="004304DC"/>
    <w:pPr>
      <w:suppressAutoHyphens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level4">
    <w:name w:val="_level4"/>
    <w:basedOn w:val="Normal"/>
    <w:rsid w:val="004304DC"/>
    <w:pPr>
      <w:widowControl w:val="0"/>
      <w:tabs>
        <w:tab w:val="left" w:pos="144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ind w:left="1440" w:hanging="360"/>
    </w:pPr>
    <w:rPr>
      <w:rFonts w:cs="Calibri"/>
      <w:lang w:val="en-US" w:eastAsia="ar-SA"/>
    </w:rPr>
  </w:style>
  <w:style w:type="paragraph" w:customStyle="1" w:styleId="Skrconyadreszwrotny">
    <w:name w:val="Skrócony adres zwrotny"/>
    <w:basedOn w:val="Normal"/>
    <w:rsid w:val="00454154"/>
  </w:style>
  <w:style w:type="paragraph" w:styleId="List3">
    <w:name w:val="List 3"/>
    <w:basedOn w:val="Normal"/>
    <w:uiPriority w:val="99"/>
    <w:semiHidden/>
    <w:unhideWhenUsed/>
    <w:rsid w:val="00400A63"/>
    <w:pPr>
      <w:ind w:left="849" w:hanging="283"/>
      <w:contextualSpacing/>
    </w:pPr>
  </w:style>
  <w:style w:type="character" w:styleId="CommentReference">
    <w:name w:val="annotation reference"/>
    <w:uiPriority w:val="99"/>
    <w:semiHidden/>
    <w:unhideWhenUsed/>
    <w:rsid w:val="005D7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9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9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940"/>
    <w:rPr>
      <w:b/>
      <w:bCs/>
      <w:lang/>
    </w:rPr>
  </w:style>
  <w:style w:type="character" w:customStyle="1" w:styleId="CommentSubjectChar">
    <w:name w:val="Comment Subject Char"/>
    <w:link w:val="CommentSubject"/>
    <w:uiPriority w:val="99"/>
    <w:semiHidden/>
    <w:rsid w:val="005D79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940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5D7940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"/>
    <w:rsid w:val="009833E2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styleId="ListParagraph">
    <w:name w:val="List Paragraph"/>
    <w:basedOn w:val="Normal"/>
    <w:qFormat/>
    <w:rsid w:val="00C24E8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0">
    <w:name w:val="Tekst podstawowy 21"/>
    <w:basedOn w:val="Normal"/>
    <w:rsid w:val="00AC4F15"/>
    <w:pPr>
      <w:suppressAutoHyphens/>
      <w:spacing w:after="120" w:line="480" w:lineRule="auto"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643F-B813-471F-9026-7FDF44AC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2718</Words>
  <Characters>16313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GMINY TRZEBNICA</vt:lpstr>
    </vt:vector>
  </TitlesOfParts>
  <Company>Termodach</Company>
  <LinksUpToDate>false</LinksUpToDate>
  <CharactersWithSpaces>18994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GMINY TRZEBNICA</dc:title>
  <dc:creator>Katarzyna Grochowska</dc:creator>
  <cp:lastModifiedBy>Jakub Załoga</cp:lastModifiedBy>
  <cp:revision>5</cp:revision>
  <cp:lastPrinted>2017-07-04T09:50:00Z</cp:lastPrinted>
  <dcterms:created xsi:type="dcterms:W3CDTF">2017-12-04T12:39:00Z</dcterms:created>
  <dcterms:modified xsi:type="dcterms:W3CDTF">2017-12-04T21:57:00Z</dcterms:modified>
</cp:coreProperties>
</file>