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767" w:rsidRDefault="00994767" w:rsidP="00994767">
      <w:pPr>
        <w:jc w:val="both"/>
        <w:rPr>
          <w:b/>
        </w:rPr>
      </w:pPr>
      <w:r w:rsidRPr="006E751B">
        <w:rPr>
          <w:b/>
        </w:rPr>
        <w:t>GN</w:t>
      </w:r>
      <w:r>
        <w:rPr>
          <w:b/>
        </w:rPr>
        <w:t>.6840.3.2.2017</w:t>
      </w:r>
    </w:p>
    <w:p w:rsidR="00994767" w:rsidRPr="0033217A" w:rsidRDefault="00994767" w:rsidP="00994767">
      <w:pPr>
        <w:jc w:val="center"/>
        <w:rPr>
          <w:b/>
        </w:rPr>
      </w:pPr>
      <w:r w:rsidRPr="0033217A">
        <w:rPr>
          <w:b/>
        </w:rPr>
        <w:t>OGŁOSZENIE</w:t>
      </w:r>
    </w:p>
    <w:p w:rsidR="00994767" w:rsidRDefault="00994767" w:rsidP="00994767">
      <w:pPr>
        <w:pStyle w:val="Nagwek1"/>
        <w:tabs>
          <w:tab w:val="left" w:pos="0"/>
        </w:tabs>
        <w:rPr>
          <w:b w:val="0"/>
        </w:rPr>
      </w:pPr>
      <w:r>
        <w:rPr>
          <w:b w:val="0"/>
        </w:rPr>
        <w:t xml:space="preserve">Burmistrz Miasta i Gminy Prusice na podstawie art. 39 ust. 1 ustawy z dnia 21 sierpnia 1997 r. o gospodarce nieruchomościami (Dz. U. z 2016 r., poz. 2147 ze zm.), </w:t>
      </w:r>
      <w:r w:rsidRPr="00135D7D">
        <w:rPr>
          <w:b w:val="0"/>
        </w:rPr>
        <w:t xml:space="preserve"> </w:t>
      </w:r>
      <w:r>
        <w:rPr>
          <w:b w:val="0"/>
        </w:rPr>
        <w:t>Rozporządzenia Rady Ministrów z dnia 14 września 2004 r. w sprawie sposobu i trybu przeprowadzania przetargów oraz rokowań na zbycie nieruchomości (Dz. U. z 2014 r., poz. 1490 ze zm.), uchwały</w:t>
      </w:r>
      <w:r w:rsidRPr="00135D7D">
        <w:rPr>
          <w:b w:val="0"/>
        </w:rPr>
        <w:t xml:space="preserve"> Nr </w:t>
      </w:r>
      <w:r>
        <w:rPr>
          <w:b w:val="0"/>
        </w:rPr>
        <w:t>XXXVIII/244/16 Rady Miasta i Gminy Prusice z dnia 30 listopada 2016 r.</w:t>
      </w:r>
      <w:r w:rsidRPr="00135D7D">
        <w:rPr>
          <w:b w:val="0"/>
        </w:rPr>
        <w:t xml:space="preserve"> w sprawie wyrażenia zgody na zbycie nieruchomości</w:t>
      </w:r>
      <w:r>
        <w:rPr>
          <w:b w:val="0"/>
        </w:rPr>
        <w:t xml:space="preserve"> gminnych, Zarządzenia Nr </w:t>
      </w:r>
      <w:r w:rsidR="008910B8">
        <w:rPr>
          <w:b w:val="0"/>
        </w:rPr>
        <w:t>114</w:t>
      </w:r>
      <w:r>
        <w:rPr>
          <w:b w:val="0"/>
        </w:rPr>
        <w:t xml:space="preserve">/2017 Burmistrza Miasta i Gminy Prusice z dnia </w:t>
      </w:r>
      <w:r w:rsidR="008910B8">
        <w:rPr>
          <w:b w:val="0"/>
        </w:rPr>
        <w:t>05.09</w:t>
      </w:r>
      <w:r>
        <w:rPr>
          <w:b w:val="0"/>
        </w:rPr>
        <w:t xml:space="preserve">.2017 r. w sprawie przeznaczenia do zbycia w </w:t>
      </w:r>
      <w:r w:rsidR="008910B8">
        <w:rPr>
          <w:b w:val="0"/>
        </w:rPr>
        <w:t xml:space="preserve">drugim </w:t>
      </w:r>
      <w:r>
        <w:rPr>
          <w:b w:val="0"/>
        </w:rPr>
        <w:t xml:space="preserve">przetargu ustnym nieograniczonym nieruchomości gminnej oraz ustalenia ceny wywoławczej, </w:t>
      </w:r>
      <w:r w:rsidRPr="003267A0">
        <w:t xml:space="preserve">podaje do publicznej wiadomości, że ogłasza </w:t>
      </w:r>
      <w:r>
        <w:t xml:space="preserve">II </w:t>
      </w:r>
      <w:r w:rsidRPr="003267A0">
        <w:t>przetarg ustny nieograniczony na zbycie nieruchomości gminn</w:t>
      </w:r>
      <w:r>
        <w:t>ych.</w:t>
      </w:r>
    </w:p>
    <w:p w:rsidR="00994767" w:rsidRDefault="00994767" w:rsidP="00994767">
      <w:pPr>
        <w:pStyle w:val="Nagwek1"/>
        <w:tabs>
          <w:tab w:val="left" w:pos="0"/>
        </w:tabs>
        <w:rPr>
          <w:b w:val="0"/>
        </w:rPr>
      </w:pPr>
      <w:r w:rsidRPr="00994767">
        <w:rPr>
          <w:b w:val="0"/>
        </w:rPr>
        <w:t xml:space="preserve">Wykaz informujący o przeznaczeniu działek do sprzedaży został wywieszony na tablicy ogłoszeń w Urzędzie Miasta i Gminy oraz u sołtysa miejscowości Skokowa w dniach od 27.04.2017 r. do dnia 18.05.2017 r. Ponadto informacja została podana do publicznej wiadomości przez ogłoszenie w prasie lokalnej oraz na stronie biuletynu informacji publicznej. </w:t>
      </w:r>
    </w:p>
    <w:p w:rsidR="00994767" w:rsidRPr="00994767" w:rsidRDefault="00994767" w:rsidP="00994767">
      <w:pPr>
        <w:pStyle w:val="Nagwek1"/>
        <w:tabs>
          <w:tab w:val="left" w:pos="0"/>
        </w:tabs>
        <w:rPr>
          <w:b w:val="0"/>
        </w:rPr>
      </w:pPr>
      <w:r w:rsidRPr="00994767">
        <w:rPr>
          <w:b w:val="0"/>
        </w:rPr>
        <w:t>I przetarg za zbycie nieruchomości odbył się w dniu 27 lipca 2017 r. i zakończył się wynikiem negatywnym.</w:t>
      </w:r>
    </w:p>
    <w:tbl>
      <w:tblPr>
        <w:tblW w:w="14034" w:type="dxa"/>
        <w:tblInd w:w="108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1701"/>
        <w:gridCol w:w="1276"/>
        <w:gridCol w:w="4961"/>
        <w:gridCol w:w="2268"/>
        <w:gridCol w:w="1418"/>
        <w:gridCol w:w="1276"/>
      </w:tblGrid>
      <w:tr w:rsidR="00994767" w:rsidRPr="00530598" w:rsidTr="00994767">
        <w:trPr>
          <w:trHeight w:val="546"/>
        </w:trPr>
        <w:tc>
          <w:tcPr>
            <w:tcW w:w="1134" w:type="dxa"/>
            <w:tcBorders>
              <w:bottom w:val="single" w:sz="4" w:space="0" w:color="auto"/>
            </w:tcBorders>
          </w:tcPr>
          <w:p w:rsidR="00994767" w:rsidRPr="00994767" w:rsidRDefault="00994767" w:rsidP="00994767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994767">
              <w:rPr>
                <w:rFonts w:ascii="Times New Roman" w:hAnsi="Times New Roman" w:cs="Times New Roman"/>
                <w:b/>
              </w:rPr>
              <w:t>Położenie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94767" w:rsidRPr="00994767" w:rsidRDefault="00994767" w:rsidP="0099476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994767">
              <w:rPr>
                <w:rFonts w:ascii="Times New Roman" w:hAnsi="Times New Roman" w:cs="Times New Roman"/>
                <w:b/>
              </w:rPr>
              <w:t>Nr geodezyjny</w:t>
            </w:r>
          </w:p>
          <w:p w:rsidR="00994767" w:rsidRPr="00994767" w:rsidRDefault="00994767" w:rsidP="0099476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994767">
              <w:rPr>
                <w:rFonts w:ascii="Times New Roman" w:hAnsi="Times New Roman" w:cs="Times New Roman"/>
                <w:b/>
              </w:rPr>
              <w:t>Działki Nr KW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94767" w:rsidRPr="00994767" w:rsidRDefault="00994767" w:rsidP="00994767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994767">
              <w:rPr>
                <w:rFonts w:ascii="Times New Roman" w:hAnsi="Times New Roman" w:cs="Times New Roman"/>
                <w:b/>
              </w:rPr>
              <w:t>Pow. w</w:t>
            </w:r>
          </w:p>
          <w:p w:rsidR="00994767" w:rsidRPr="00994767" w:rsidRDefault="00994767" w:rsidP="00994767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994767">
              <w:rPr>
                <w:rFonts w:ascii="Times New Roman" w:hAnsi="Times New Roman" w:cs="Times New Roman"/>
                <w:b/>
              </w:rPr>
              <w:t>ha</w:t>
            </w:r>
          </w:p>
        </w:tc>
        <w:tc>
          <w:tcPr>
            <w:tcW w:w="4961" w:type="dxa"/>
          </w:tcPr>
          <w:p w:rsidR="00994767" w:rsidRPr="00994767" w:rsidRDefault="00994767" w:rsidP="00994767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994767">
              <w:rPr>
                <w:rFonts w:ascii="Times New Roman" w:hAnsi="Times New Roman" w:cs="Times New Roman"/>
                <w:b/>
              </w:rPr>
              <w:t xml:space="preserve">Przeznaczenie w miejscowym planie </w:t>
            </w:r>
          </w:p>
          <w:p w:rsidR="00994767" w:rsidRPr="00994767" w:rsidRDefault="00994767" w:rsidP="00994767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994767">
              <w:rPr>
                <w:rFonts w:ascii="Times New Roman" w:hAnsi="Times New Roman" w:cs="Times New Roman"/>
                <w:b/>
              </w:rPr>
              <w:t xml:space="preserve">zagospodarowania przestrzennego </w:t>
            </w:r>
          </w:p>
        </w:tc>
        <w:tc>
          <w:tcPr>
            <w:tcW w:w="2268" w:type="dxa"/>
          </w:tcPr>
          <w:p w:rsidR="00994767" w:rsidRPr="00994767" w:rsidRDefault="00994767" w:rsidP="00994767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994767">
              <w:rPr>
                <w:rFonts w:ascii="Times New Roman" w:hAnsi="Times New Roman" w:cs="Times New Roman"/>
                <w:b/>
              </w:rPr>
              <w:t xml:space="preserve">Cena </w:t>
            </w:r>
          </w:p>
          <w:p w:rsidR="00994767" w:rsidRPr="00994767" w:rsidRDefault="00994767" w:rsidP="00994767">
            <w:pPr>
              <w:tabs>
                <w:tab w:val="right" w:pos="2835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994767">
              <w:rPr>
                <w:rFonts w:ascii="Times New Roman" w:hAnsi="Times New Roman" w:cs="Times New Roman"/>
                <w:b/>
              </w:rPr>
              <w:t xml:space="preserve">wywoławcza </w:t>
            </w:r>
            <w:r w:rsidRPr="00994767">
              <w:rPr>
                <w:rFonts w:ascii="Times New Roman" w:hAnsi="Times New Roman" w:cs="Times New Roman"/>
                <w:b/>
              </w:rPr>
              <w:tab/>
              <w:t>/netto/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994767" w:rsidRPr="00994767" w:rsidRDefault="00994767" w:rsidP="00994767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994767">
              <w:rPr>
                <w:rFonts w:ascii="Times New Roman" w:hAnsi="Times New Roman" w:cs="Times New Roman"/>
                <w:b/>
              </w:rPr>
              <w:t>Wadium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994767" w:rsidRPr="00994767" w:rsidRDefault="00994767" w:rsidP="00994767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994767">
              <w:rPr>
                <w:rFonts w:ascii="Times New Roman" w:hAnsi="Times New Roman" w:cs="Times New Roman"/>
                <w:b/>
              </w:rPr>
              <w:t>Godz. przetargu</w:t>
            </w:r>
          </w:p>
        </w:tc>
      </w:tr>
      <w:tr w:rsidR="00994767" w:rsidRPr="00530598" w:rsidTr="00994767"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94767" w:rsidRPr="00994767" w:rsidRDefault="00994767" w:rsidP="0099476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bookmarkStart w:id="0" w:name="_Hlk357406811"/>
            <w:r w:rsidRPr="00994767">
              <w:rPr>
                <w:rFonts w:ascii="Times New Roman" w:hAnsi="Times New Roman" w:cs="Times New Roman"/>
              </w:rPr>
              <w:t>Skokowa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94767" w:rsidRPr="00994767" w:rsidRDefault="00994767" w:rsidP="0099476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</w:rPr>
              <w:t>459/6 AM-1</w:t>
            </w:r>
          </w:p>
          <w:p w:rsidR="00994767" w:rsidRPr="00994767" w:rsidRDefault="00994767" w:rsidP="00994767">
            <w:pPr>
              <w:spacing w:after="0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</w:rPr>
              <w:t>KW -16624/5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94767" w:rsidRPr="00994767" w:rsidRDefault="00994767" w:rsidP="0099476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</w:rPr>
              <w:t xml:space="preserve">0,1202 </w:t>
            </w:r>
          </w:p>
        </w:tc>
        <w:tc>
          <w:tcPr>
            <w:tcW w:w="4961" w:type="dxa"/>
            <w:vMerge w:val="restart"/>
          </w:tcPr>
          <w:p w:rsidR="00994767" w:rsidRPr="00994767" w:rsidRDefault="00994767" w:rsidP="00994767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94767">
              <w:rPr>
                <w:rFonts w:ascii="Times New Roman" w:hAnsi="Times New Roman" w:cs="Times New Roman"/>
                <w:szCs w:val="24"/>
              </w:rPr>
              <w:t xml:space="preserve">Zgodnie ze zmianą z miejscowego planu zagospodarowania przestrzennego dla wsi Skokowa zatwierdzoną Uchwałą nr XXVII/188/08 Rady Miasta i Gminy Prusice z dnia 21.04.2008 r. (Dz. Urz. Województwa Dolnośląskiego Nr 192 poz. 2167 z dnia 11.07.2008 r. działki objęte przetargiem leżą na obszarze oznaczonym w planie symbolem: MU 2 – tereny zabudowy mieszanej, oznaczone na rysunku planu symbolem MU przez co rozumie się zabudowę mieszkaniowa oraz usługi nieuciążliwe.  </w:t>
            </w:r>
          </w:p>
        </w:tc>
        <w:tc>
          <w:tcPr>
            <w:tcW w:w="2268" w:type="dxa"/>
          </w:tcPr>
          <w:p w:rsidR="00994767" w:rsidRPr="00994767" w:rsidRDefault="00994767" w:rsidP="00994767">
            <w:pPr>
              <w:spacing w:after="0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  <w:b/>
              </w:rPr>
              <w:t>43 820,00 zł</w:t>
            </w:r>
            <w:r w:rsidRPr="00994767">
              <w:rPr>
                <w:rFonts w:ascii="Times New Roman" w:hAnsi="Times New Roman" w:cs="Times New Roman"/>
              </w:rPr>
              <w:t xml:space="preserve"> + podatek VAT 23 %                                           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94767" w:rsidRPr="00994767" w:rsidRDefault="00994767" w:rsidP="00994767">
            <w:pPr>
              <w:spacing w:after="0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</w:rPr>
              <w:t>8 764,00 zł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94767" w:rsidRPr="00994767" w:rsidRDefault="00994767" w:rsidP="00994767">
            <w:pPr>
              <w:spacing w:after="0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</w:rPr>
              <w:t>10;00</w:t>
            </w:r>
          </w:p>
        </w:tc>
      </w:tr>
      <w:bookmarkEnd w:id="0"/>
      <w:tr w:rsidR="00994767" w:rsidRPr="00530598" w:rsidTr="00994767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67" w:rsidRPr="00994767" w:rsidRDefault="00994767" w:rsidP="0099476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</w:rPr>
              <w:t xml:space="preserve">Skokowa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67" w:rsidRPr="00994767" w:rsidRDefault="00994767" w:rsidP="0099476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</w:rPr>
              <w:t xml:space="preserve">459/7 AM-1 </w:t>
            </w:r>
          </w:p>
          <w:p w:rsidR="00994767" w:rsidRPr="00994767" w:rsidRDefault="00994767" w:rsidP="0099476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</w:rPr>
              <w:t>KW - 16624/5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4767" w:rsidRPr="00994767" w:rsidRDefault="00994767" w:rsidP="0099476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</w:rPr>
              <w:t xml:space="preserve">0,1201 </w:t>
            </w:r>
          </w:p>
        </w:tc>
        <w:tc>
          <w:tcPr>
            <w:tcW w:w="4961" w:type="dxa"/>
            <w:vMerge/>
          </w:tcPr>
          <w:p w:rsidR="00994767" w:rsidRPr="00994767" w:rsidRDefault="00994767" w:rsidP="0099476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94767" w:rsidRPr="00994767" w:rsidRDefault="00994767" w:rsidP="00994767">
            <w:pPr>
              <w:spacing w:after="0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  <w:b/>
              </w:rPr>
              <w:t xml:space="preserve">41 850,00 zł </w:t>
            </w:r>
            <w:r w:rsidRPr="00994767">
              <w:rPr>
                <w:rFonts w:ascii="Times New Roman" w:hAnsi="Times New Roman" w:cs="Times New Roman"/>
              </w:rPr>
              <w:t>+ podatek VAT</w:t>
            </w:r>
            <w:r w:rsidRPr="00994767">
              <w:rPr>
                <w:rFonts w:ascii="Times New Roman" w:hAnsi="Times New Roman" w:cs="Times New Roman"/>
                <w:b/>
              </w:rPr>
              <w:t xml:space="preserve"> </w:t>
            </w:r>
            <w:r w:rsidRPr="00994767">
              <w:rPr>
                <w:rFonts w:ascii="Times New Roman" w:hAnsi="Times New Roman" w:cs="Times New Roman"/>
              </w:rPr>
              <w:t>23 %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94767" w:rsidRPr="00994767" w:rsidRDefault="00994767" w:rsidP="00994767">
            <w:pPr>
              <w:spacing w:after="0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</w:rPr>
              <w:t>8 370,00 zł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94767" w:rsidRPr="00994767" w:rsidRDefault="00994767" w:rsidP="00994767">
            <w:pPr>
              <w:spacing w:after="0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</w:rPr>
              <w:t>10;15</w:t>
            </w:r>
          </w:p>
        </w:tc>
      </w:tr>
      <w:tr w:rsidR="00994767" w:rsidRPr="00530598" w:rsidTr="00994767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67" w:rsidRPr="00994767" w:rsidRDefault="00994767" w:rsidP="0099476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</w:rPr>
              <w:t>Skokowa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67" w:rsidRPr="00994767" w:rsidRDefault="00994767" w:rsidP="0099476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</w:rPr>
              <w:t xml:space="preserve">459/9 AM-1 </w:t>
            </w:r>
          </w:p>
          <w:p w:rsidR="00994767" w:rsidRPr="00994767" w:rsidRDefault="00994767" w:rsidP="00994767">
            <w:pPr>
              <w:spacing w:after="0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</w:rPr>
              <w:t>KW - 16624/5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4767" w:rsidRPr="00994767" w:rsidRDefault="00994767" w:rsidP="0099476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</w:rPr>
              <w:t xml:space="preserve">0,1201 </w:t>
            </w:r>
          </w:p>
        </w:tc>
        <w:tc>
          <w:tcPr>
            <w:tcW w:w="4961" w:type="dxa"/>
            <w:vMerge/>
          </w:tcPr>
          <w:p w:rsidR="00994767" w:rsidRPr="00994767" w:rsidRDefault="00994767" w:rsidP="0099476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67" w:rsidRPr="00994767" w:rsidRDefault="00994767" w:rsidP="00994767">
            <w:pPr>
              <w:spacing w:after="0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  <w:b/>
              </w:rPr>
              <w:t xml:space="preserve">43 784,00 zł </w:t>
            </w:r>
            <w:r w:rsidRPr="00994767">
              <w:rPr>
                <w:rFonts w:ascii="Times New Roman" w:hAnsi="Times New Roman" w:cs="Times New Roman"/>
              </w:rPr>
              <w:t>+ podatek VAT 23 %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4767" w:rsidRPr="00994767" w:rsidRDefault="00994767" w:rsidP="00994767">
            <w:pPr>
              <w:spacing w:after="0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</w:rPr>
              <w:t>8 756,80 zł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4767" w:rsidRPr="00994767" w:rsidRDefault="00994767" w:rsidP="00994767">
            <w:pPr>
              <w:spacing w:after="0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</w:rPr>
              <w:t>10;30</w:t>
            </w:r>
          </w:p>
        </w:tc>
      </w:tr>
      <w:tr w:rsidR="00994767" w:rsidRPr="00530598" w:rsidTr="00994767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67" w:rsidRPr="00994767" w:rsidRDefault="00994767" w:rsidP="0099476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</w:rPr>
              <w:t>Skokowa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67" w:rsidRPr="00994767" w:rsidRDefault="00994767" w:rsidP="0099476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</w:rPr>
              <w:t>459/10 AM-1 KW - 16624/5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4767" w:rsidRPr="00994767" w:rsidRDefault="00994767" w:rsidP="0099476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</w:rPr>
              <w:t>0,1201</w:t>
            </w:r>
          </w:p>
        </w:tc>
        <w:tc>
          <w:tcPr>
            <w:tcW w:w="4961" w:type="dxa"/>
            <w:vMerge/>
          </w:tcPr>
          <w:p w:rsidR="00994767" w:rsidRPr="00994767" w:rsidRDefault="00994767" w:rsidP="0099476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67" w:rsidRPr="00994767" w:rsidRDefault="00994767" w:rsidP="00994767">
            <w:pPr>
              <w:spacing w:after="0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  <w:b/>
              </w:rPr>
              <w:t xml:space="preserve">41 850,00 zł </w:t>
            </w:r>
            <w:r w:rsidRPr="00994767">
              <w:rPr>
                <w:rFonts w:ascii="Times New Roman" w:hAnsi="Times New Roman" w:cs="Times New Roman"/>
              </w:rPr>
              <w:t>+ podatek VAT 23 %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4767" w:rsidRPr="00994767" w:rsidRDefault="00994767" w:rsidP="00994767">
            <w:pPr>
              <w:spacing w:after="0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</w:rPr>
              <w:t>8 370,00 zł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4767" w:rsidRPr="00994767" w:rsidRDefault="00994767" w:rsidP="00994767">
            <w:pPr>
              <w:spacing w:after="0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</w:rPr>
              <w:t>10;45</w:t>
            </w:r>
          </w:p>
        </w:tc>
      </w:tr>
      <w:tr w:rsidR="00994767" w:rsidRPr="00530598" w:rsidTr="00994767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67" w:rsidRPr="00994767" w:rsidRDefault="00994767" w:rsidP="0099476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</w:rPr>
              <w:t>Skokowa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67" w:rsidRPr="00994767" w:rsidRDefault="00994767" w:rsidP="0099476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</w:rPr>
              <w:t>459/13 AM-1 KW - 16624/5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4767" w:rsidRPr="00994767" w:rsidRDefault="00994767" w:rsidP="0099476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</w:rPr>
              <w:t>0,1219</w:t>
            </w:r>
          </w:p>
        </w:tc>
        <w:tc>
          <w:tcPr>
            <w:tcW w:w="4961" w:type="dxa"/>
            <w:vMerge/>
          </w:tcPr>
          <w:p w:rsidR="00994767" w:rsidRPr="00994767" w:rsidRDefault="00994767" w:rsidP="0099476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67" w:rsidRPr="00994767" w:rsidRDefault="00994767" w:rsidP="00994767">
            <w:pPr>
              <w:spacing w:after="0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  <w:b/>
              </w:rPr>
              <w:t xml:space="preserve">44 433,00 zł </w:t>
            </w:r>
            <w:r w:rsidRPr="00994767">
              <w:rPr>
                <w:rFonts w:ascii="Times New Roman" w:hAnsi="Times New Roman" w:cs="Times New Roman"/>
              </w:rPr>
              <w:t>+ podatek VAT 23 %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4767" w:rsidRPr="00994767" w:rsidRDefault="00994767" w:rsidP="00994767">
            <w:pPr>
              <w:spacing w:after="0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</w:rPr>
              <w:t>8 886,60 zł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4767" w:rsidRPr="00994767" w:rsidRDefault="00994767" w:rsidP="00994767">
            <w:pPr>
              <w:spacing w:after="0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</w:rPr>
              <w:t>11;00</w:t>
            </w:r>
          </w:p>
        </w:tc>
      </w:tr>
      <w:tr w:rsidR="00994767" w:rsidRPr="00530598" w:rsidTr="00994767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67" w:rsidRPr="00994767" w:rsidRDefault="00994767" w:rsidP="0099476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</w:rPr>
              <w:t>Skokowa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67" w:rsidRPr="00994767" w:rsidRDefault="00994767" w:rsidP="0099476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</w:rPr>
              <w:t>459/15 AM-1 KW - 16624/5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4767" w:rsidRPr="00994767" w:rsidRDefault="00994767" w:rsidP="0099476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</w:rPr>
              <w:t>0,1200</w:t>
            </w:r>
          </w:p>
        </w:tc>
        <w:tc>
          <w:tcPr>
            <w:tcW w:w="4961" w:type="dxa"/>
            <w:vMerge/>
            <w:tcBorders>
              <w:bottom w:val="single" w:sz="4" w:space="0" w:color="auto"/>
            </w:tcBorders>
          </w:tcPr>
          <w:p w:rsidR="00994767" w:rsidRPr="00994767" w:rsidRDefault="00994767" w:rsidP="0099476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67" w:rsidRPr="00994767" w:rsidRDefault="00994767" w:rsidP="00994767">
            <w:pPr>
              <w:spacing w:after="0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  <w:b/>
              </w:rPr>
              <w:t xml:space="preserve">43 748,00 zł </w:t>
            </w:r>
            <w:r w:rsidRPr="00994767">
              <w:rPr>
                <w:rFonts w:ascii="Times New Roman" w:hAnsi="Times New Roman" w:cs="Times New Roman"/>
              </w:rPr>
              <w:t>+ podatek VAT 23 %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4767" w:rsidRPr="00994767" w:rsidRDefault="00994767" w:rsidP="00994767">
            <w:pPr>
              <w:spacing w:after="0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</w:rPr>
              <w:t>8 749,60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4767" w:rsidRPr="00994767" w:rsidRDefault="00994767" w:rsidP="00994767">
            <w:pPr>
              <w:spacing w:after="0"/>
              <w:rPr>
                <w:rFonts w:ascii="Times New Roman" w:hAnsi="Times New Roman" w:cs="Times New Roman"/>
              </w:rPr>
            </w:pPr>
            <w:r w:rsidRPr="00994767">
              <w:rPr>
                <w:rFonts w:ascii="Times New Roman" w:hAnsi="Times New Roman" w:cs="Times New Roman"/>
              </w:rPr>
              <w:t>11;15</w:t>
            </w:r>
          </w:p>
        </w:tc>
      </w:tr>
    </w:tbl>
    <w:p w:rsidR="00994767" w:rsidRPr="005A7E89" w:rsidRDefault="00994767" w:rsidP="00994767">
      <w:pPr>
        <w:spacing w:after="0"/>
      </w:pPr>
      <w:r w:rsidRPr="005A7E89">
        <w:lastRenderedPageBreak/>
        <w:t>1. Opis nieruchomości:</w:t>
      </w:r>
    </w:p>
    <w:p w:rsidR="00994767" w:rsidRPr="005A7E89" w:rsidRDefault="00994767" w:rsidP="00994767">
      <w:pPr>
        <w:spacing w:after="0"/>
        <w:jc w:val="both"/>
        <w:rPr>
          <w:b/>
          <w:szCs w:val="24"/>
        </w:rPr>
      </w:pPr>
      <w:r w:rsidRPr="005A7E89">
        <w:rPr>
          <w:b/>
          <w:szCs w:val="24"/>
        </w:rPr>
        <w:t xml:space="preserve">Działki przeznaczone pod zabudowę mieszkaniową jednorodzinną oraz usługi nieuciążliwe. </w:t>
      </w:r>
    </w:p>
    <w:p w:rsidR="00994767" w:rsidRDefault="00994767" w:rsidP="00994767">
      <w:pPr>
        <w:spacing w:after="0"/>
        <w:jc w:val="both"/>
        <w:rPr>
          <w:szCs w:val="24"/>
        </w:rPr>
      </w:pPr>
      <w:r w:rsidRPr="00F74A45">
        <w:rPr>
          <w:szCs w:val="24"/>
        </w:rPr>
        <w:t>Dojazd do dział</w:t>
      </w:r>
      <w:r>
        <w:rPr>
          <w:szCs w:val="24"/>
        </w:rPr>
        <w:t>e</w:t>
      </w:r>
      <w:r w:rsidRPr="00F74A45">
        <w:rPr>
          <w:szCs w:val="24"/>
        </w:rPr>
        <w:t xml:space="preserve">k drogą o nawierzchni </w:t>
      </w:r>
      <w:r>
        <w:rPr>
          <w:szCs w:val="24"/>
        </w:rPr>
        <w:t>nie</w:t>
      </w:r>
      <w:r w:rsidRPr="00F74A45">
        <w:rPr>
          <w:szCs w:val="24"/>
        </w:rPr>
        <w:t xml:space="preserve">utwardzonej. Sąsiedztwo – zabudowa mieszkaniowa skoncentrowana, kaplica, działki budowlane. Uzbrojenie – dostęp do wodociągu, energii. Wieś Skokowa  oddalona </w:t>
      </w:r>
      <w:r>
        <w:rPr>
          <w:szCs w:val="24"/>
        </w:rPr>
        <w:t xml:space="preserve">jest </w:t>
      </w:r>
      <w:r w:rsidRPr="00F74A45">
        <w:rPr>
          <w:szCs w:val="24"/>
        </w:rPr>
        <w:t xml:space="preserve">około 8 km na zachód od Prusic, około 40 km od Wrocławia i około 8 km od budowanej drogi krajowej S5. Przez miejscowość przebiega droga wojewódzka nr 342, oraz linia kolejowa nr 271.  Wieś położona jest u podnóża Wzgórz Trzebnickich. </w:t>
      </w:r>
      <w:r>
        <w:rPr>
          <w:szCs w:val="24"/>
        </w:rPr>
        <w:t>J</w:t>
      </w:r>
      <w:r w:rsidRPr="00F74A45">
        <w:rPr>
          <w:szCs w:val="24"/>
        </w:rPr>
        <w:t>est to druga co do wielkości miejscowość w gminie</w:t>
      </w:r>
      <w:r>
        <w:rPr>
          <w:szCs w:val="24"/>
        </w:rPr>
        <w:t>,</w:t>
      </w:r>
      <w:r w:rsidRPr="00F74A45">
        <w:rPr>
          <w:szCs w:val="24"/>
        </w:rPr>
        <w:t xml:space="preserve"> </w:t>
      </w:r>
      <w:r>
        <w:rPr>
          <w:szCs w:val="24"/>
        </w:rPr>
        <w:t>f</w:t>
      </w:r>
      <w:r w:rsidRPr="00F74A45">
        <w:rPr>
          <w:szCs w:val="24"/>
        </w:rPr>
        <w:t>unkcjonuje tu Szkoła Podstawowa</w:t>
      </w:r>
      <w:r>
        <w:rPr>
          <w:szCs w:val="24"/>
        </w:rPr>
        <w:t>,</w:t>
      </w:r>
      <w:r w:rsidRPr="00F74A45">
        <w:rPr>
          <w:szCs w:val="24"/>
        </w:rPr>
        <w:t xml:space="preserve"> Punkt Przedszkolny, ośrodek zdrowia - Niepubliczny Zakład Opieki Zdrowotnej „DIAMED”, Prywatny Dom dla Osób Starszych „Maria”, Klub sportowy </w:t>
      </w:r>
      <w:r>
        <w:rPr>
          <w:szCs w:val="24"/>
        </w:rPr>
        <w:t>„</w:t>
      </w:r>
      <w:r w:rsidRPr="00F74A45">
        <w:rPr>
          <w:szCs w:val="24"/>
        </w:rPr>
        <w:t>Dolpasz</w:t>
      </w:r>
      <w:r>
        <w:rPr>
          <w:szCs w:val="24"/>
        </w:rPr>
        <w:t>”</w:t>
      </w:r>
      <w:r w:rsidRPr="00F74A45">
        <w:rPr>
          <w:szCs w:val="24"/>
        </w:rPr>
        <w:t xml:space="preserve"> Skokowa. Powstały nowe obiekty: kompleks boisk „Orlik”, nowoczesny plac zabaw. Planowana jest budowa szkoły. Jest dobrze rozwinięte zaplecze handlowo-usługowe. </w:t>
      </w:r>
    </w:p>
    <w:p w:rsidR="00994767" w:rsidRPr="007C63BB" w:rsidRDefault="00994767" w:rsidP="00994767">
      <w:pPr>
        <w:spacing w:after="0"/>
        <w:jc w:val="both"/>
      </w:pPr>
      <w:r w:rsidRPr="007C63BB">
        <w:t xml:space="preserve">Nieruchomości przeznaczone są do sprzedaży na własność. </w:t>
      </w:r>
    </w:p>
    <w:p w:rsidR="00994767" w:rsidRDefault="00994767" w:rsidP="00994767">
      <w:pPr>
        <w:spacing w:after="0"/>
        <w:jc w:val="both"/>
      </w:pPr>
      <w:r>
        <w:t xml:space="preserve">Nieruchomości są wolne od obciążeń i zobowiązań wobec osób trzecich. </w:t>
      </w:r>
    </w:p>
    <w:p w:rsidR="00994767" w:rsidRDefault="00994767" w:rsidP="00994767">
      <w:pPr>
        <w:spacing w:after="0"/>
      </w:pPr>
      <w:r>
        <w:t>2. O wysokości postąpienia decydują uczestnicy przetargu, z tym że postąpienie nie może wynosić mniej niż 1 % ceny wywoławczej, z zaokrągleniem do pełnych dziesiątek złotych.</w:t>
      </w:r>
    </w:p>
    <w:p w:rsidR="00994767" w:rsidRDefault="00994767" w:rsidP="00994767">
      <w:pPr>
        <w:spacing w:after="0"/>
      </w:pPr>
      <w:r>
        <w:t xml:space="preserve">           </w:t>
      </w:r>
    </w:p>
    <w:p w:rsidR="00994767" w:rsidRDefault="00994767" w:rsidP="00994767">
      <w:pPr>
        <w:spacing w:after="0"/>
        <w:jc w:val="both"/>
      </w:pPr>
      <w:r>
        <w:rPr>
          <w:b/>
        </w:rPr>
        <w:t xml:space="preserve">Przetarg na każdą działkę osobno odbędzie się w dniu 12 października 2017 r. o godzinie podanej w tabeli, w Urzędzie Miasta i Gminy w Prusicach, (sala konferencyjna). </w:t>
      </w:r>
    </w:p>
    <w:p w:rsidR="00994767" w:rsidRDefault="00994767" w:rsidP="00994767">
      <w:pPr>
        <w:spacing w:after="0"/>
        <w:jc w:val="both"/>
      </w:pPr>
    </w:p>
    <w:p w:rsidR="00994767" w:rsidRDefault="00994767" w:rsidP="00994767">
      <w:pPr>
        <w:spacing w:after="0"/>
        <w:jc w:val="both"/>
      </w:pPr>
      <w:r>
        <w:t xml:space="preserve">3. Warunkiem uczestnictwa w przetargu jest wpłacenie wadium w formie pieniądza na konto Gminy Prusice, Bank Spółdzielczy Oborniki Śląskie O/Prusice nr 27 95831019-0200-1300-2002-0005 z odpowiednim wyprzedzeniem tak aby środki pieniężne znalazły się na rachunku bankowym Gminy do dnia 09.10.2017 r.  </w:t>
      </w:r>
    </w:p>
    <w:p w:rsidR="00994767" w:rsidRDefault="00994767" w:rsidP="00994767">
      <w:pPr>
        <w:spacing w:after="0"/>
      </w:pPr>
      <w:r>
        <w:t>4. Wadium zwraca się niezwłocznie po odwołaniu lub zamknięciu przetargu, jednak nie później niż przed upływem 3 dni z zastrzeżeniem ,że wadium wpłacone w formie pieniądza przez uczestnika, który przetarg wygrał zalicza się na poczet ceny nabycia nieruchomości.</w:t>
      </w:r>
    </w:p>
    <w:p w:rsidR="00994767" w:rsidRPr="00247BB8" w:rsidRDefault="00994767" w:rsidP="00994767">
      <w:pPr>
        <w:spacing w:after="0"/>
      </w:pPr>
      <w:r>
        <w:rPr>
          <w:szCs w:val="24"/>
        </w:rPr>
        <w:t xml:space="preserve">5. </w:t>
      </w:r>
      <w:r w:rsidRPr="00247BB8">
        <w:rPr>
          <w:szCs w:val="24"/>
        </w:rPr>
        <w:t>Dodatkowo przed przystąpieniem do  przetargu przewodniczącemu komisji przetargowej należy złożyć:</w:t>
      </w:r>
    </w:p>
    <w:p w:rsidR="00994767" w:rsidRDefault="00994767" w:rsidP="00994767">
      <w:pPr>
        <w:numPr>
          <w:ilvl w:val="0"/>
          <w:numId w:val="1"/>
        </w:numPr>
        <w:spacing w:after="0" w:line="240" w:lineRule="auto"/>
        <w:jc w:val="both"/>
      </w:pPr>
      <w:r>
        <w:t>pisemne oświadczenie o zapoznaniu się z ogłoszeniem o przetargu, warunkami przetargu i przyjęciu ich bez zastrzeżeń, oraz o zapoznaniu się z nieruchomością w terenie,</w:t>
      </w:r>
    </w:p>
    <w:p w:rsidR="00994767" w:rsidRDefault="00994767" w:rsidP="00994767">
      <w:pPr>
        <w:numPr>
          <w:ilvl w:val="0"/>
          <w:numId w:val="1"/>
        </w:numPr>
        <w:spacing w:after="0" w:line="240" w:lineRule="auto"/>
        <w:jc w:val="both"/>
      </w:pPr>
      <w:r>
        <w:t xml:space="preserve">oświadczenie współmałżonka o wyrażeniu zgody na uczestnictwo w przetargu i nabycie nieruchomości. </w:t>
      </w:r>
    </w:p>
    <w:p w:rsidR="00994767" w:rsidRPr="00F74A45" w:rsidRDefault="00994767" w:rsidP="00994767">
      <w:pPr>
        <w:autoSpaceDE w:val="0"/>
        <w:autoSpaceDN w:val="0"/>
        <w:adjustRightInd w:val="0"/>
        <w:spacing w:after="0"/>
        <w:rPr>
          <w:szCs w:val="24"/>
        </w:rPr>
      </w:pPr>
      <w:r>
        <w:t xml:space="preserve">6. </w:t>
      </w:r>
      <w:r w:rsidRPr="00F74A45">
        <w:rPr>
          <w:szCs w:val="24"/>
        </w:rPr>
        <w:t>Warunkiem przystąpienia do przetargu jest okazanie komisji przetargowej przed otwarciem przetargu:</w:t>
      </w:r>
    </w:p>
    <w:p w:rsidR="00994767" w:rsidRPr="00F74A45" w:rsidRDefault="00994767" w:rsidP="00994767">
      <w:pPr>
        <w:autoSpaceDE w:val="0"/>
        <w:autoSpaceDN w:val="0"/>
        <w:adjustRightInd w:val="0"/>
        <w:spacing w:after="0"/>
        <w:rPr>
          <w:szCs w:val="24"/>
        </w:rPr>
      </w:pPr>
      <w:r w:rsidRPr="00F74A45">
        <w:rPr>
          <w:szCs w:val="24"/>
        </w:rPr>
        <w:lastRenderedPageBreak/>
        <w:t>- w przypadku osób fizycznych - dowodu tożsamości oraz w przypadku pełnomocnika - pełnomocnictwo notarialne lub z notarialnie poświadczonym podpisem, w przypadku małżeństw – upoważnienie w formie pisemnej;</w:t>
      </w:r>
    </w:p>
    <w:p w:rsidR="00994767" w:rsidRPr="00F74A45" w:rsidRDefault="00994767" w:rsidP="00994767">
      <w:pPr>
        <w:autoSpaceDE w:val="0"/>
        <w:autoSpaceDN w:val="0"/>
        <w:adjustRightInd w:val="0"/>
        <w:spacing w:after="0"/>
        <w:rPr>
          <w:szCs w:val="24"/>
        </w:rPr>
      </w:pPr>
      <w:r w:rsidRPr="00F74A45">
        <w:rPr>
          <w:szCs w:val="24"/>
        </w:rPr>
        <w:t>- w przypadku osób prawnych lub innych podmiotów gospodarczych – dokument potwierdzający statut prawny tj. aktualny, wydany w okresie trzech miesięcy przed terminem przetargu, wypis z Krajowego Rejestru Sądowego lub Centralnej Ewidencji i Informacji o</w:t>
      </w:r>
    </w:p>
    <w:p w:rsidR="00994767" w:rsidRPr="00F74A45" w:rsidRDefault="00994767" w:rsidP="00994767">
      <w:pPr>
        <w:autoSpaceDE w:val="0"/>
        <w:autoSpaceDN w:val="0"/>
        <w:adjustRightInd w:val="0"/>
        <w:spacing w:after="0"/>
        <w:rPr>
          <w:szCs w:val="24"/>
        </w:rPr>
      </w:pPr>
      <w:r w:rsidRPr="00F74A45">
        <w:rPr>
          <w:szCs w:val="24"/>
        </w:rPr>
        <w:t>Działalności Gospodarczej, właściwych pełnomocnictw notarialnych lub z notarialnie poświadczonym podpisem mocodawcy, dowodów tożsamości osób reprezentujących podmiot;</w:t>
      </w:r>
    </w:p>
    <w:p w:rsidR="00994767" w:rsidRPr="00F74A45" w:rsidRDefault="00994767" w:rsidP="00994767">
      <w:pPr>
        <w:autoSpaceDE w:val="0"/>
        <w:autoSpaceDN w:val="0"/>
        <w:adjustRightInd w:val="0"/>
        <w:spacing w:after="0"/>
        <w:rPr>
          <w:szCs w:val="24"/>
        </w:rPr>
      </w:pPr>
      <w:r w:rsidRPr="00F74A45">
        <w:rPr>
          <w:szCs w:val="24"/>
        </w:rPr>
        <w:t>- w przypadku cudzoziemców, w rozumieniu przepisów ustawy z dnia 24 marca 1920 roku o nabywaniu nieruchomości przez cudzoziemców (Dz. U. z 2014 r. poz. 1380) - zezwolenie (lub promesę) Ministra Spraw Wewnętrznych i Administracji na nabycie nieruchomości.</w:t>
      </w:r>
    </w:p>
    <w:p w:rsidR="00994767" w:rsidRPr="004A0244" w:rsidRDefault="00994767" w:rsidP="00994767">
      <w:pPr>
        <w:pStyle w:val="Tekstpodstawowy2"/>
        <w:jc w:val="both"/>
        <w:rPr>
          <w:u w:val="none"/>
        </w:rPr>
      </w:pPr>
      <w:r w:rsidRPr="00F74A45">
        <w:rPr>
          <w:szCs w:val="24"/>
        </w:rPr>
        <w:t>7. Jeżeli osoba ustalona jako nabywca nieruchomości nie stawi się bez usprawiedliwienia do zawarcia umowy w miejscu i w terminie podanym</w:t>
      </w:r>
    </w:p>
    <w:p w:rsidR="00994767" w:rsidRDefault="00994767" w:rsidP="00994767">
      <w:pPr>
        <w:spacing w:after="0"/>
        <w:jc w:val="both"/>
      </w:pPr>
      <w:r>
        <w:t xml:space="preserve">w zawiadomieniu, organizator przetargu może odstąpić od zawarcia umowy, a wpłacone wadium nie podlega zwrotowi.  </w:t>
      </w:r>
    </w:p>
    <w:p w:rsidR="00994767" w:rsidRDefault="00994767" w:rsidP="00994767">
      <w:pPr>
        <w:spacing w:after="0"/>
        <w:jc w:val="both"/>
      </w:pPr>
      <w:r>
        <w:t xml:space="preserve">8. Cena osiągnięta w przetargu będzie stanowiła należność za nabycie nieruchomości i powinna być wpłacona najpóźniej w przeddzień zawarcia umowy.  </w:t>
      </w:r>
    </w:p>
    <w:p w:rsidR="00994767" w:rsidRDefault="00994767" w:rsidP="00994767">
      <w:pPr>
        <w:spacing w:after="0"/>
        <w:jc w:val="both"/>
      </w:pPr>
      <w:r>
        <w:t>9. Nieruchomości sprzedawane są na podstawie danych z ewidencji geodezyjnej. W przypadku ewentualnego wznowienia granic wykonanego na koszt i staraniem nabywcy – Gmina Prusice nie bierze odpowiedzialności za ewentualne różnice w powierzchni nieruchomości.</w:t>
      </w:r>
    </w:p>
    <w:p w:rsidR="00994767" w:rsidRPr="00C6497C" w:rsidRDefault="00994767" w:rsidP="00994767">
      <w:pPr>
        <w:spacing w:after="0"/>
        <w:jc w:val="both"/>
      </w:pPr>
      <w:r w:rsidRPr="00C6497C">
        <w:rPr>
          <w:u w:val="single"/>
        </w:rPr>
        <w:t>Wskazanie granic nieruchomości na gruncie przez geodetę może dokonać Gmina Prusice na koszt Kupującego</w:t>
      </w:r>
      <w:r w:rsidRPr="00C6497C">
        <w:t xml:space="preserve">. </w:t>
      </w:r>
    </w:p>
    <w:p w:rsidR="00994767" w:rsidRDefault="00994767" w:rsidP="00994767">
      <w:pPr>
        <w:spacing w:after="0"/>
        <w:jc w:val="both"/>
      </w:pPr>
      <w:r>
        <w:t xml:space="preserve">10. Gminie przysługuje prawo odwołania ogłoszonego przetargu jedynie z ważnych powodów, niezwłocznie podając informację o odwołaniu przetargu do publicznej wiadomości.  </w:t>
      </w:r>
    </w:p>
    <w:p w:rsidR="00994767" w:rsidRDefault="00994767" w:rsidP="00994767">
      <w:pPr>
        <w:spacing w:after="0"/>
        <w:jc w:val="both"/>
      </w:pPr>
      <w:r>
        <w:t>11. Uczestnik przetargu może, w terminie 7 dni od dnia ogłoszenia wyniku przetargu ustnego zaskarżyć czynności związane z przeprowadzeniem przetargu do organu wykonawczego jednostki samorządu terytorialnego.</w:t>
      </w:r>
    </w:p>
    <w:p w:rsidR="00994767" w:rsidRDefault="00994767" w:rsidP="00994767">
      <w:pPr>
        <w:spacing w:after="0"/>
        <w:jc w:val="both"/>
      </w:pPr>
      <w:r>
        <w:t>12.  Gminie przysługuje prawo zamknięcia ogłoszonego przetargu bez wyłonienia nabywcy.</w:t>
      </w:r>
    </w:p>
    <w:p w:rsidR="00994767" w:rsidRDefault="00994767" w:rsidP="00994767">
      <w:pPr>
        <w:spacing w:after="0"/>
        <w:jc w:val="both"/>
      </w:pPr>
      <w:r>
        <w:t xml:space="preserve">13. Dodatkowe informacje o przedmiocie sprzedaży i warunkach przetargu a także z postanowieniami projektu umowy sprzedaży, które nie podlegają ustaleniu w trybie niniejszego przetargu uzyskać można w Urzędzie Miasta i Gminy Prusice, Rynek-Ratusz, w godz. od 7;30-15;30, w każdą środę tygodnia do 17;30,  tel. 71 3126224 wew. 42.  </w:t>
      </w:r>
    </w:p>
    <w:p w:rsidR="00823307" w:rsidRDefault="00823307" w:rsidP="00823307">
      <w:pPr>
        <w:spacing w:after="0"/>
        <w:jc w:val="both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>
        <w:rPr>
          <w:rFonts w:ascii="Times New Roman" w:hAnsi="Times New Roman" w:cs="Times New Roman"/>
        </w:rPr>
        <w:t xml:space="preserve">Z up. Burmistrza </w:t>
      </w:r>
    </w:p>
    <w:p w:rsidR="00823307" w:rsidRDefault="00823307" w:rsidP="0082330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Miasta i Gminy Prusice </w:t>
      </w:r>
    </w:p>
    <w:p w:rsidR="00823307" w:rsidRDefault="00823307" w:rsidP="0082330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/-/ Grzegorz Terebun </w:t>
      </w:r>
    </w:p>
    <w:p w:rsidR="00823307" w:rsidRDefault="00823307" w:rsidP="0082330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Sekretarz Miasta i Gminy Prusice </w:t>
      </w:r>
    </w:p>
    <w:p w:rsidR="00994767" w:rsidRDefault="00994767" w:rsidP="00994767">
      <w:pPr>
        <w:spacing w:after="0"/>
        <w:jc w:val="both"/>
      </w:pPr>
    </w:p>
    <w:p w:rsidR="00994767" w:rsidRDefault="00994767" w:rsidP="00994767">
      <w:pPr>
        <w:spacing w:after="0"/>
        <w:jc w:val="both"/>
      </w:pPr>
      <w:r>
        <w:t>Prusice, dnia 07.09.2017 r.</w:t>
      </w:r>
    </w:p>
    <w:p w:rsidR="00971019" w:rsidRPr="00994767" w:rsidRDefault="00994767" w:rsidP="00994767">
      <w:pPr>
        <w:spacing w:after="0"/>
        <w:jc w:val="both"/>
      </w:pPr>
      <w:r>
        <w:t xml:space="preserve">Ogłoszenie zostało wywieszone na tablicy ogłoszeń w Urzędzie Miasta i Gminy w Prusicach w dniach 07.09.2017 r. do dnia 07.10.2017 r. u  sołtysa miejscowości Skokowa, w prasie regionalnej, oraz na stronie biuletynu informacji publicznej.   </w:t>
      </w:r>
    </w:p>
    <w:sectPr w:rsidR="00971019" w:rsidRPr="00994767" w:rsidSect="003E655F">
      <w:headerReference w:type="default" r:id="rId7"/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511" w:rsidRDefault="000C5511" w:rsidP="00D058D4">
      <w:pPr>
        <w:spacing w:after="0" w:line="240" w:lineRule="auto"/>
      </w:pPr>
      <w:r>
        <w:separator/>
      </w:r>
    </w:p>
  </w:endnote>
  <w:endnote w:type="continuationSeparator" w:id="0">
    <w:p w:rsidR="000C5511" w:rsidRDefault="000C5511" w:rsidP="00D05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511" w:rsidRDefault="000C5511" w:rsidP="00D058D4">
      <w:pPr>
        <w:spacing w:after="0" w:line="240" w:lineRule="auto"/>
      </w:pPr>
      <w:r>
        <w:separator/>
      </w:r>
    </w:p>
  </w:footnote>
  <w:footnote w:type="continuationSeparator" w:id="0">
    <w:p w:rsidR="000C5511" w:rsidRDefault="000C5511" w:rsidP="00D05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8D4" w:rsidRDefault="00D058D4">
    <w:pPr>
      <w:pStyle w:val="Nagwek"/>
    </w:pPr>
    <w:r>
      <w:rPr>
        <w:noProof/>
        <w:lang w:eastAsia="pl-PL"/>
      </w:rPr>
      <w:drawing>
        <wp:inline distT="0" distB="0" distL="0" distR="0">
          <wp:extent cx="5619750" cy="828675"/>
          <wp:effectExtent l="0" t="0" r="0" b="9525"/>
          <wp:docPr id="1" name="Obraz 1" descr="C:\Users\a.pawlaczek\Desktop\BIEŻACE PROJEKTY\papier firmowy\nagłówek i stopka\papier firmowy postawowy nagłówek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pawlaczek\Desktop\BIEŻACE PROJEKTY\papier firmowy\nagłówek i stopka\papier firmowy postawowy nagłówek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058D4" w:rsidRDefault="00D058D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A90E4D"/>
    <w:multiLevelType w:val="hybridMultilevel"/>
    <w:tmpl w:val="783E706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58D4"/>
    <w:rsid w:val="000C5511"/>
    <w:rsid w:val="00162BBE"/>
    <w:rsid w:val="002A512F"/>
    <w:rsid w:val="003E655F"/>
    <w:rsid w:val="004D4068"/>
    <w:rsid w:val="005721FA"/>
    <w:rsid w:val="00654B0D"/>
    <w:rsid w:val="007D62D7"/>
    <w:rsid w:val="00823307"/>
    <w:rsid w:val="008910B8"/>
    <w:rsid w:val="00994767"/>
    <w:rsid w:val="00AA734B"/>
    <w:rsid w:val="00AF0BA3"/>
    <w:rsid w:val="00B4582D"/>
    <w:rsid w:val="00B64C46"/>
    <w:rsid w:val="00B82826"/>
    <w:rsid w:val="00D058D4"/>
    <w:rsid w:val="00D54E32"/>
    <w:rsid w:val="00F60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2826"/>
  </w:style>
  <w:style w:type="paragraph" w:styleId="Nagwek1">
    <w:name w:val="heading 1"/>
    <w:basedOn w:val="Normalny"/>
    <w:next w:val="Normalny"/>
    <w:link w:val="Nagwek1Znak"/>
    <w:qFormat/>
    <w:rsid w:val="003E655F"/>
    <w:pPr>
      <w:keepNext/>
      <w:pBdr>
        <w:bottom w:val="single" w:sz="6" w:space="1" w:color="auto"/>
      </w:pBdr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58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58D4"/>
  </w:style>
  <w:style w:type="paragraph" w:styleId="Stopka">
    <w:name w:val="footer"/>
    <w:basedOn w:val="Normalny"/>
    <w:link w:val="StopkaZnak"/>
    <w:uiPriority w:val="99"/>
    <w:unhideWhenUsed/>
    <w:rsid w:val="00D058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58D4"/>
  </w:style>
  <w:style w:type="paragraph" w:styleId="Tekstdymka">
    <w:name w:val="Balloon Text"/>
    <w:basedOn w:val="Normalny"/>
    <w:link w:val="TekstdymkaZnak"/>
    <w:uiPriority w:val="99"/>
    <w:semiHidden/>
    <w:unhideWhenUsed/>
    <w:rsid w:val="00D05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8D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3E655F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9947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u w:val="single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994767"/>
    <w:rPr>
      <w:rFonts w:ascii="Times New Roman" w:eastAsia="Times New Roman" w:hAnsi="Times New Roman" w:cs="Times New Roman"/>
      <w:sz w:val="24"/>
      <w:szCs w:val="20"/>
      <w:u w:val="single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58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58D4"/>
  </w:style>
  <w:style w:type="paragraph" w:styleId="Stopka">
    <w:name w:val="footer"/>
    <w:basedOn w:val="Normalny"/>
    <w:link w:val="StopkaZnak"/>
    <w:uiPriority w:val="99"/>
    <w:unhideWhenUsed/>
    <w:rsid w:val="00D058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58D4"/>
  </w:style>
  <w:style w:type="paragraph" w:styleId="Tekstdymka">
    <w:name w:val="Balloon Text"/>
    <w:basedOn w:val="Normalny"/>
    <w:link w:val="TekstdymkaZnak"/>
    <w:uiPriority w:val="99"/>
    <w:semiHidden/>
    <w:unhideWhenUsed/>
    <w:rsid w:val="00D05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8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1122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Pawlaczek</dc:creator>
  <cp:lastModifiedBy>a.socha</cp:lastModifiedBy>
  <cp:revision>4</cp:revision>
  <cp:lastPrinted>2017-09-06T09:31:00Z</cp:lastPrinted>
  <dcterms:created xsi:type="dcterms:W3CDTF">2017-09-06T08:52:00Z</dcterms:created>
  <dcterms:modified xsi:type="dcterms:W3CDTF">2017-09-07T08:38:00Z</dcterms:modified>
</cp:coreProperties>
</file>