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71" w:rsidRDefault="00482471" w:rsidP="00482471">
      <w:r>
        <w:t>GN.6840.5.</w:t>
      </w:r>
      <w:r w:rsidR="00132401">
        <w:t>2</w:t>
      </w:r>
      <w:r>
        <w:t>.2014</w:t>
      </w:r>
      <w:r>
        <w:tab/>
      </w:r>
      <w:r>
        <w:tab/>
      </w:r>
      <w:r>
        <w:tab/>
      </w:r>
    </w:p>
    <w:p w:rsidR="00EE61A7" w:rsidRPr="00D23C1D" w:rsidRDefault="00482471" w:rsidP="00482471">
      <w:pPr>
        <w:ind w:left="2832" w:firstLine="708"/>
        <w:rPr>
          <w:b/>
        </w:rPr>
      </w:pPr>
      <w:r>
        <w:t xml:space="preserve">  </w:t>
      </w:r>
      <w:r w:rsidRPr="00D23C1D">
        <w:rPr>
          <w:b/>
        </w:rPr>
        <w:t>OGŁOSZENIE</w:t>
      </w:r>
    </w:p>
    <w:p w:rsidR="00482471" w:rsidRPr="00D23C1D" w:rsidRDefault="00482471" w:rsidP="00482471">
      <w:pPr>
        <w:jc w:val="center"/>
        <w:rPr>
          <w:b/>
        </w:rPr>
      </w:pPr>
      <w:r w:rsidRPr="00D23C1D">
        <w:rPr>
          <w:b/>
        </w:rPr>
        <w:t>o pierwszym, ograniczonym przetargu ustnym na sprzedaż nieruchomości</w:t>
      </w:r>
    </w:p>
    <w:p w:rsidR="00482471" w:rsidRDefault="00482471" w:rsidP="00482471"/>
    <w:p w:rsidR="00482471" w:rsidRDefault="00482471" w:rsidP="00482471"/>
    <w:p w:rsidR="00D23C1D" w:rsidRDefault="00482471" w:rsidP="00482471">
      <w:pPr>
        <w:ind w:firstLine="708"/>
        <w:jc w:val="both"/>
      </w:pPr>
      <w:r>
        <w:t xml:space="preserve">Zgodnie z Uchwałą Nr LXIII/414/13 Rady Miasta i Gminy Prusice z dnia 14 listopada 2013 r. w sprawie wyrażenia zgody na zbycie nieruchomości gminnych,  działając na podstawie art. 37 ust. 1, art. 38, art. 40 ust. 1 pkt. 2 ustawy z dnia 21 sierpnia 1997 r. o gospodarce nieruchomościami (Dz. U. z 2010 r. Nr 102, poz. 651 ze zm.) oraz Zarządzenia nr 243/2013 Burmistrza Miasta i Gminy Prusice z dnia 17 grudnia 2013 r. w sprawie przeznaczenia do sprzedaży w pierwszym przetargu ustnym ograniczonym nieruchomości gminnych oraz ustalenia ceny wywoławczej dla tych nieruchomości    </w:t>
      </w:r>
    </w:p>
    <w:p w:rsidR="00D23C1D" w:rsidRDefault="00D23C1D" w:rsidP="00D23C1D">
      <w:pPr>
        <w:ind w:firstLine="708"/>
        <w:jc w:val="center"/>
      </w:pPr>
    </w:p>
    <w:p w:rsidR="00482471" w:rsidRPr="00D23C1D" w:rsidRDefault="00D23C1D" w:rsidP="00D23C1D">
      <w:pPr>
        <w:ind w:firstLine="708"/>
        <w:jc w:val="center"/>
        <w:rPr>
          <w:b/>
        </w:rPr>
      </w:pPr>
      <w:r w:rsidRPr="00D23C1D">
        <w:rPr>
          <w:b/>
        </w:rPr>
        <w:t xml:space="preserve">Burmistrz Miasta i Gminy Prusice </w:t>
      </w:r>
    </w:p>
    <w:p w:rsidR="00D23C1D" w:rsidRDefault="00D23C1D" w:rsidP="00D23C1D">
      <w:pPr>
        <w:ind w:firstLine="708"/>
        <w:jc w:val="center"/>
        <w:rPr>
          <w:b/>
        </w:rPr>
      </w:pPr>
      <w:r w:rsidRPr="00D23C1D">
        <w:rPr>
          <w:b/>
        </w:rPr>
        <w:t>ogłasza pierwszy przetarg ustny ograniczony do właścicieli działki  nr 441/</w:t>
      </w:r>
      <w:r w:rsidR="00132401">
        <w:rPr>
          <w:b/>
        </w:rPr>
        <w:t>22</w:t>
      </w:r>
      <w:r w:rsidRPr="00D23C1D">
        <w:rPr>
          <w:b/>
        </w:rPr>
        <w:t xml:space="preserve"> i 436/1 AM-1 obręb Prusice</w:t>
      </w:r>
    </w:p>
    <w:p w:rsidR="00D23C1D" w:rsidRDefault="00D23C1D" w:rsidP="00D23C1D">
      <w:pPr>
        <w:ind w:firstLine="708"/>
        <w:jc w:val="center"/>
        <w:rPr>
          <w:b/>
        </w:rPr>
      </w:pPr>
    </w:p>
    <w:p w:rsidR="00D23C1D" w:rsidRDefault="00D23C1D" w:rsidP="00A63A8C">
      <w:pPr>
        <w:jc w:val="both"/>
      </w:pPr>
      <w:r>
        <w:t>na sprzedaż prawa własności nieruchomości niezabudowanej, położonej w granicy działki nr 704/</w:t>
      </w:r>
      <w:r w:rsidR="00132401">
        <w:t>4</w:t>
      </w:r>
      <w:r>
        <w:t xml:space="preserve"> AM-1 obręb Prusice, wykazanej do sprzedaży wykazem z dnia 11.02.2014 r. , podanym do publicznej wiadomości poprzez wywieszenie na tablicy ogłoszeń w siedzibie Urzędu Miasta i Gminy w Prusicach,  publikację na łamach gazety lokalnej „NOWA” gazeta nr 7(900)11 II-17 II 2014</w:t>
      </w:r>
      <w:r w:rsidR="005057F3">
        <w:t xml:space="preserve"> oraz na stronie </w:t>
      </w:r>
      <w:hyperlink r:id="rId5" w:history="1">
        <w:r w:rsidR="005057F3" w:rsidRPr="008D4CE0">
          <w:rPr>
            <w:rStyle w:val="Hipercze"/>
          </w:rPr>
          <w:t>www.bip.prusice.pl</w:t>
        </w:r>
      </w:hyperlink>
      <w:r w:rsidR="005057F3">
        <w:t xml:space="preserve">   </w:t>
      </w:r>
      <w:r>
        <w:t xml:space="preserve"> </w:t>
      </w:r>
    </w:p>
    <w:p w:rsidR="00D23C1D" w:rsidRDefault="00D23C1D" w:rsidP="00A63A8C">
      <w:pPr>
        <w:jc w:val="both"/>
      </w:pPr>
    </w:p>
    <w:p w:rsidR="00A63A8C" w:rsidRDefault="00D23C1D" w:rsidP="00A63A8C">
      <w:pPr>
        <w:jc w:val="both"/>
        <w:rPr>
          <w:b/>
        </w:rPr>
      </w:pPr>
      <w:r>
        <w:t>Przedmiotem przetargu jest sprzedaż prawa własności niezabudowanej nieruchomości, stanowiącej własność Gminy Prusice</w:t>
      </w:r>
      <w:r w:rsidR="00A63A8C">
        <w:t xml:space="preserve">, położonej w obrębie </w:t>
      </w:r>
      <w:r w:rsidR="00A63A8C" w:rsidRPr="00A63A8C">
        <w:rPr>
          <w:b/>
        </w:rPr>
        <w:t>Prusice w granicy działki nr 704/</w:t>
      </w:r>
      <w:r w:rsidR="00132401">
        <w:rPr>
          <w:b/>
        </w:rPr>
        <w:t>4</w:t>
      </w:r>
      <w:r w:rsidR="00A63A8C" w:rsidRPr="00A63A8C">
        <w:rPr>
          <w:b/>
        </w:rPr>
        <w:t xml:space="preserve"> AM-1 o powierzchni 0,0</w:t>
      </w:r>
      <w:r w:rsidR="00132401">
        <w:rPr>
          <w:b/>
        </w:rPr>
        <w:t>278</w:t>
      </w:r>
      <w:r w:rsidR="00A63A8C" w:rsidRPr="00A63A8C">
        <w:rPr>
          <w:b/>
        </w:rPr>
        <w:t xml:space="preserve"> ha, dla której Sąd Rejonowy IV Wydział Ksiąg Wieczystych prowadzi księgę wieczystą nr WR1W/00044197/7</w:t>
      </w:r>
      <w:r w:rsidR="00A63A8C">
        <w:rPr>
          <w:b/>
        </w:rPr>
        <w:t>.</w:t>
      </w:r>
    </w:p>
    <w:p w:rsidR="00A63A8C" w:rsidRDefault="00A63A8C" w:rsidP="00A63A8C">
      <w:pPr>
        <w:jc w:val="both"/>
        <w:rPr>
          <w:b/>
        </w:rPr>
      </w:pPr>
    </w:p>
    <w:p w:rsidR="00A02EE4" w:rsidRDefault="00A63A8C" w:rsidP="00A63A8C">
      <w:pPr>
        <w:jc w:val="both"/>
      </w:pPr>
      <w:r>
        <w:t>Przetarg ograniczony jest do właścicieli działek nr 441/</w:t>
      </w:r>
      <w:r w:rsidR="00132401">
        <w:t>22</w:t>
      </w:r>
      <w:r>
        <w:t xml:space="preserve"> i 4</w:t>
      </w:r>
      <w:r w:rsidR="00B93133">
        <w:t>3</w:t>
      </w:r>
      <w:r>
        <w:t xml:space="preserve">6/1 obręb Prusice, ponieważ sprzedawana </w:t>
      </w:r>
      <w:r w:rsidR="00A02EE4">
        <w:t>działka nie spełnia wymogów Rozporządzenia Ministra Infrastruktury w sprawie warunków technicznych, jakim powinny odpowiadać budynki i ich usytuowanie (Dz. U. z 2002 r., Nr 75, poz. 690 ze. zm.)</w:t>
      </w:r>
      <w:r w:rsidR="00132401">
        <w:t xml:space="preserve"> oraz nie ma dostępu do drogi publicznej.</w:t>
      </w:r>
      <w:r w:rsidR="00A02EE4">
        <w:t xml:space="preserve"> </w:t>
      </w:r>
    </w:p>
    <w:p w:rsidR="00A02EE4" w:rsidRDefault="00A02EE4" w:rsidP="00A63A8C">
      <w:pPr>
        <w:jc w:val="both"/>
      </w:pPr>
    </w:p>
    <w:p w:rsidR="00A02EE4" w:rsidRDefault="00A02EE4" w:rsidP="00A63A8C">
      <w:pPr>
        <w:jc w:val="both"/>
      </w:pPr>
      <w:r>
        <w:t>Zgodnie z wypisem Nr 136/2013 z dnia 07.11.2013 r. z miejscowego planu zagospodarowania przestrzennego dla terenu położonego w Prusicach w rejonie ul. Północnej zatwierdzonego Uchwałą nr XLI/249/12 Rady Miasta i Gminy Prusice z dnia 19.10.2012 r. (Dz. Urz. Województwa Dolnośląskiego z dnia 28.12.2012 r. poz. 5150) działka nr 704/</w:t>
      </w:r>
      <w:r w:rsidR="00132401">
        <w:t>4</w:t>
      </w:r>
      <w:r>
        <w:t xml:space="preserve"> w obrębie miasta Prusice leży na obszarze oznaczonym w planie symbolami: 2MN – tereny zabudowy mieszkaniowej jednorodzinnej, oznaczone na rysunku planu symbolami 1MN i 2MN. </w:t>
      </w:r>
    </w:p>
    <w:p w:rsidR="00A02EE4" w:rsidRDefault="00A02EE4" w:rsidP="00A63A8C">
      <w:pPr>
        <w:jc w:val="both"/>
      </w:pPr>
    </w:p>
    <w:p w:rsidR="00A02EE4" w:rsidRDefault="00A02EE4" w:rsidP="00B93133">
      <w:pPr>
        <w:ind w:left="4950" w:hanging="4950"/>
        <w:jc w:val="both"/>
      </w:pPr>
      <w:r>
        <w:rPr>
          <w:b/>
        </w:rPr>
        <w:t>Cena wywoławcza netto</w:t>
      </w:r>
      <w:r>
        <w:rPr>
          <w:b/>
        </w:rPr>
        <w:tab/>
      </w:r>
      <w:r>
        <w:rPr>
          <w:b/>
        </w:rPr>
        <w:tab/>
        <w:t xml:space="preserve">- </w:t>
      </w:r>
      <w:r w:rsidR="00132401">
        <w:rPr>
          <w:b/>
        </w:rPr>
        <w:t>15 290</w:t>
      </w:r>
      <w:r>
        <w:rPr>
          <w:b/>
        </w:rPr>
        <w:t>,00 zł (</w:t>
      </w:r>
      <w:r w:rsidR="00132401">
        <w:rPr>
          <w:b/>
        </w:rPr>
        <w:t xml:space="preserve"> </w:t>
      </w:r>
      <w:r w:rsidR="00132401" w:rsidRPr="00132401">
        <w:t>piętnaście</w:t>
      </w:r>
      <w:r>
        <w:t xml:space="preserve"> tysięcy </w:t>
      </w:r>
      <w:r w:rsidR="00132401">
        <w:t xml:space="preserve">dwieście dziewięćdziesiąt </w:t>
      </w:r>
      <w:r>
        <w:t>złotych).</w:t>
      </w:r>
    </w:p>
    <w:p w:rsidR="00391939" w:rsidRDefault="00A02EE4" w:rsidP="00A02EE4">
      <w:pPr>
        <w:ind w:left="4950" w:hanging="4950"/>
        <w:jc w:val="both"/>
      </w:pPr>
      <w:r>
        <w:rPr>
          <w:b/>
        </w:rPr>
        <w:t xml:space="preserve">Wadium </w:t>
      </w:r>
      <w:r>
        <w:rPr>
          <w:b/>
        </w:rPr>
        <w:tab/>
      </w:r>
      <w:r>
        <w:rPr>
          <w:b/>
        </w:rPr>
        <w:tab/>
        <w:t xml:space="preserve">- </w:t>
      </w:r>
      <w:r w:rsidR="00132401">
        <w:rPr>
          <w:b/>
        </w:rPr>
        <w:t>3 058,00</w:t>
      </w:r>
      <w:r w:rsidR="00391939">
        <w:rPr>
          <w:b/>
        </w:rPr>
        <w:t xml:space="preserve"> zł (</w:t>
      </w:r>
      <w:r w:rsidR="00391939">
        <w:t xml:space="preserve"> </w:t>
      </w:r>
      <w:r w:rsidR="00132401">
        <w:t>trzy tysiące pięćdziesiąt osiem</w:t>
      </w:r>
      <w:r w:rsidR="00391939">
        <w:t xml:space="preserve"> złotych).</w:t>
      </w:r>
    </w:p>
    <w:p w:rsidR="00D23C1D" w:rsidRDefault="00391939" w:rsidP="00A02EE4">
      <w:pPr>
        <w:ind w:left="4950" w:hanging="4950"/>
        <w:jc w:val="both"/>
        <w:rPr>
          <w:b/>
        </w:rPr>
      </w:pPr>
      <w:r>
        <w:t>Do wylicytowanej ceny netto doliczony będzie podatek VAT 23 %.</w:t>
      </w:r>
      <w:r w:rsidR="00A02EE4">
        <w:t xml:space="preserve">   </w:t>
      </w:r>
      <w:r w:rsidR="00A63A8C" w:rsidRPr="00A63A8C">
        <w:rPr>
          <w:b/>
        </w:rPr>
        <w:t xml:space="preserve"> </w:t>
      </w:r>
    </w:p>
    <w:p w:rsidR="00B93133" w:rsidRDefault="00391939" w:rsidP="00B93133">
      <w:pPr>
        <w:spacing w:before="240"/>
      </w:pPr>
      <w:r w:rsidRPr="00D10FFF">
        <w:t>O wysokości postąpienia decydują uczestnicy przetargu</w:t>
      </w:r>
      <w:r w:rsidR="00D10FFF" w:rsidRPr="00D10FFF">
        <w:t>, z tym że postąp</w:t>
      </w:r>
      <w:r w:rsidR="00B93133">
        <w:t xml:space="preserve">ienie nie może </w:t>
      </w:r>
      <w:r w:rsidRPr="00D10FFF">
        <w:t xml:space="preserve">wynosić mniej niż </w:t>
      </w:r>
      <w:r w:rsidR="00D10FFF">
        <w:t xml:space="preserve">1 % ceny wywoławczej, z zaokrągleniem do pełnych dziesiątek złotych.  </w:t>
      </w:r>
    </w:p>
    <w:p w:rsidR="00B93133" w:rsidRDefault="00B93133" w:rsidP="00B93133">
      <w:pPr>
        <w:spacing w:before="240"/>
        <w:rPr>
          <w:b/>
        </w:rPr>
      </w:pPr>
      <w:r w:rsidRPr="00B93133">
        <w:rPr>
          <w:b/>
        </w:rPr>
        <w:lastRenderedPageBreak/>
        <w:t>Przetarg odbędzie się 9 maja 2014 r. o godzinie 1</w:t>
      </w:r>
      <w:r w:rsidR="00132401">
        <w:rPr>
          <w:b/>
        </w:rPr>
        <w:t>1;00</w:t>
      </w:r>
      <w:r w:rsidRPr="00B93133">
        <w:rPr>
          <w:b/>
        </w:rPr>
        <w:t xml:space="preserve"> w siedzibie Urzędu Miasta i Gminy w Prusicach, sala konferencyjna. </w:t>
      </w:r>
    </w:p>
    <w:p w:rsidR="00B93133" w:rsidRDefault="00B93133" w:rsidP="00B93133">
      <w:pPr>
        <w:spacing w:before="240"/>
        <w:jc w:val="both"/>
      </w:pPr>
      <w:r>
        <w:t xml:space="preserve">Do przetargu mogą przystąpić właściciele działki nr </w:t>
      </w:r>
      <w:r w:rsidR="000B20FA">
        <w:t>441/</w:t>
      </w:r>
      <w:r w:rsidR="00132401">
        <w:t>22</w:t>
      </w:r>
      <w:r>
        <w:t xml:space="preserve"> i  436/1 obręb Prusice, którzy wpłacą wadium w podanej wyżej wysokości w formie pieniądza na konto Gminy Prusice, Bank Spółdzielczy O/Prusice  nr 27 95831019-0200-1300-2002-0005- </w:t>
      </w:r>
      <w:r w:rsidRPr="00B93133">
        <w:rPr>
          <w:b/>
        </w:rPr>
        <w:t>do dnia 6 maja 2014 r.</w:t>
      </w:r>
      <w:r>
        <w:t xml:space="preserve"> Zamiar uczestnictwa w przetargu należy zgłosić w formie pisemnej w terminie do dnia 6 maja 2014 r. w siedzibie Urzędu Miasta i Gminy w Prusicach. </w:t>
      </w:r>
    </w:p>
    <w:p w:rsidR="00B93133" w:rsidRDefault="00B93133" w:rsidP="00B93133">
      <w:pPr>
        <w:spacing w:before="240"/>
        <w:jc w:val="both"/>
      </w:pPr>
      <w:r>
        <w:t xml:space="preserve">Lista osób zakwalifikowanych do uczestnictwa w przetargu zostanie podana do publicznej wiadomości w dniu 9 maja 2014 r. poprzez wywieszenie na tablicy ogłoszeń w siedzibie Urzędu Miasta i Gminy w Prusicach. </w:t>
      </w:r>
    </w:p>
    <w:p w:rsidR="00BA2635" w:rsidRDefault="00BA2635" w:rsidP="00B93133">
      <w:pPr>
        <w:spacing w:before="240"/>
        <w:jc w:val="both"/>
      </w:pPr>
      <w:r>
        <w:t xml:space="preserve">Przed otwarciem przetargu jego uczestnik winien przedłożyć komisji przetargowej dowód wpłaty wadium oraz dowód tożsamości. W przypadku, gdy uczestnikiem przetargu jest osoba prawna, osoba upoważniona do reprezentowania uczestnika, powinna przedłożyć do wglądu aktualny wypis z Krajowego Rejestru Sądowego, a osoba prowadząca działalność gospodarczą zaświadczenie o wpisie do ewidencji gospodarczej. Jeżeli uczestnik jest reprezentowany przez pełnomocnika, konieczne jest przedłożenie oryginału pełnomocnictwa upoważniającego do uczestnictwa w przetargu.   </w:t>
      </w:r>
    </w:p>
    <w:p w:rsidR="00BA2635" w:rsidRDefault="00BA2635" w:rsidP="00B93133">
      <w:pPr>
        <w:spacing w:before="240"/>
        <w:jc w:val="both"/>
        <w:rPr>
          <w:b/>
        </w:rPr>
      </w:pPr>
      <w:r>
        <w:t xml:space="preserve">Wadium wpłacone przez uczestnika który przetarg wygrał, zalicza się na poczet ceny nabycia nieruchomości. Wadium podlega przepadkowi w razie uchylenia się uczestnika, który przetarg wygrał, od podpisania umowy notarialnej. Pozostałym uczestnikom przetargu wadium zostanie zwrócone niezwłocznie w ciągu 3 dni od odwołania, zamknięcia, unieważnienia lub zakończenia wynikiem negatywnym przetargu, w sposób odpowiadający formie wnoszenia.    </w:t>
      </w:r>
      <w:r w:rsidR="00B93133">
        <w:t xml:space="preserve"> </w:t>
      </w:r>
      <w:r w:rsidR="00B93133" w:rsidRPr="00B93133">
        <w:rPr>
          <w:b/>
        </w:rPr>
        <w:t xml:space="preserve"> </w:t>
      </w:r>
    </w:p>
    <w:p w:rsidR="00391939" w:rsidRDefault="00792BFE" w:rsidP="00B93133">
      <w:pPr>
        <w:spacing w:before="240"/>
        <w:jc w:val="both"/>
      </w:pPr>
      <w:r w:rsidRPr="00792BFE">
        <w:t>Cena</w:t>
      </w:r>
      <w:r>
        <w:t xml:space="preserve"> osiągnięta w przetargu, pomniejszona </w:t>
      </w:r>
      <w:r w:rsidR="00D51A16">
        <w:t>o wpłaconą kwotę wadium winna znajdować się na rachunku Gminy Prusice najpóźniej w przeddzień podpisania umowy notarialnej.</w:t>
      </w:r>
    </w:p>
    <w:p w:rsidR="00D51A16" w:rsidRDefault="00D51A16" w:rsidP="00B93133">
      <w:pPr>
        <w:spacing w:before="240"/>
        <w:jc w:val="both"/>
      </w:pPr>
      <w:r>
        <w:t xml:space="preserve">O terminie zawarcia umowy notarialnej nabywca zostanie zawiadomiony do 21 dni od dnia rozstrzygnięcia przetargu. Jeżeli osoba ustalona jako nabywca nieruchomości nie przystąpi bez usprawiedliwienia do zawarcia umowy w miejscu i terminie podanym w zawiadomieniu, organizator przetargu może odstąpić od zawarcia umowy, a wpłacone wadium nie podlega zwrotowi. </w:t>
      </w:r>
    </w:p>
    <w:p w:rsidR="00D51A16" w:rsidRDefault="00D51A16" w:rsidP="00B93133">
      <w:pPr>
        <w:spacing w:before="240"/>
        <w:jc w:val="both"/>
      </w:pPr>
      <w:r>
        <w:t xml:space="preserve">Koszty przygotowania dokumentacji do sprzedaży </w:t>
      </w:r>
      <w:r w:rsidR="00086D0C">
        <w:t xml:space="preserve">w kwocie 871,06 zł </w:t>
      </w:r>
      <w:r>
        <w:t>oraz koszty notarialne ponosi nabywca.</w:t>
      </w:r>
    </w:p>
    <w:p w:rsidR="00D51A16" w:rsidRDefault="00D51A16" w:rsidP="00B93133">
      <w:pPr>
        <w:spacing w:before="240"/>
        <w:jc w:val="both"/>
      </w:pPr>
      <w:r>
        <w:t>W przypadku gdy nabywcą nieruchomości zostanie ustalony cudzoziemiec w rozumieniu ustawy z dnia 24 marca 1920 r. o nabywaniu nieruchomości przez cudzoziemców (dz. U. z 2004 r. Nr 167, poz. 1758 ze zm.), do zawarcia umowy notarialnej sprzedaży nieruchomości nabywca winien przedłożyć zezwolenie, jeżeli zezwolenie wynika z przepisów cytowanej ustawy.</w:t>
      </w:r>
    </w:p>
    <w:p w:rsidR="005057F3" w:rsidRDefault="00D51A16" w:rsidP="00B93133">
      <w:pPr>
        <w:spacing w:before="240"/>
        <w:jc w:val="both"/>
      </w:pPr>
      <w:r>
        <w:t>Nieruchomość sprzedawana jest na podstawie danych z operatu ewidencji gruntów</w:t>
      </w:r>
      <w:r w:rsidR="005057F3">
        <w:t>. Wznowienie granic nieruchomości na gruncie przez uprawnionego geodetę może nastąpić na koszt nabywcy.</w:t>
      </w:r>
    </w:p>
    <w:p w:rsidR="005057F3" w:rsidRDefault="005057F3" w:rsidP="005057F3">
      <w:pPr>
        <w:spacing w:before="240"/>
        <w:jc w:val="both"/>
      </w:pPr>
      <w:r>
        <w:t xml:space="preserve">Burmistrz Gminy Prusice zastrzega sobie prawo odwołania przetargu z ważnych powodów. </w:t>
      </w:r>
    </w:p>
    <w:p w:rsidR="005057F3" w:rsidRDefault="005057F3" w:rsidP="005057F3">
      <w:pPr>
        <w:spacing w:before="240"/>
        <w:jc w:val="both"/>
      </w:pPr>
      <w:r>
        <w:lastRenderedPageBreak/>
        <w:t xml:space="preserve">Dodatkowe informacje o przedmiocie sprzedaży i warunkach przetargu a także z postanowieniami projektu umowy sprzedaży, które nie podlegają ustaleniu w trybie niniejszego przetargu uzyskać można w Urzędzie Miasta i Gminy Prusice, Rynek-Ratusz, w godz. od 7;30-15;30, tel.71 3126224 wew. 42.  </w:t>
      </w:r>
    </w:p>
    <w:p w:rsidR="005057F3" w:rsidRDefault="005057F3" w:rsidP="005057F3">
      <w:pPr>
        <w:jc w:val="both"/>
      </w:pPr>
    </w:p>
    <w:p w:rsidR="005057F3" w:rsidRDefault="005057F3" w:rsidP="005057F3">
      <w:pPr>
        <w:jc w:val="both"/>
      </w:pPr>
      <w:r>
        <w:t xml:space="preserve">Ogłoszenie zostało wywieszone na tablicy ogłoszeń w Urzędzie Miasta i Gminy w Prusicach w dniach 01.04.2014 r. do dnia 01.05.2014 r. u  sołtysa miejscowości Prusice, w prasie regionalnej, oraz na stronie biuletynu informacji publicznej.   </w:t>
      </w:r>
    </w:p>
    <w:p w:rsidR="005057F3" w:rsidRDefault="005057F3" w:rsidP="005057F3">
      <w:pPr>
        <w:jc w:val="both"/>
      </w:pPr>
    </w:p>
    <w:p w:rsidR="00D51A16" w:rsidRPr="00792BFE" w:rsidRDefault="00D51A16" w:rsidP="00B93133">
      <w:pPr>
        <w:spacing w:before="240"/>
        <w:jc w:val="both"/>
      </w:pPr>
      <w:r>
        <w:t xml:space="preserve"> </w:t>
      </w:r>
    </w:p>
    <w:sectPr w:rsidR="00D51A16" w:rsidRPr="00792BFE" w:rsidSect="00EE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82471"/>
    <w:rsid w:val="00023E77"/>
    <w:rsid w:val="00086D0C"/>
    <w:rsid w:val="000B20FA"/>
    <w:rsid w:val="00132401"/>
    <w:rsid w:val="00391939"/>
    <w:rsid w:val="00482471"/>
    <w:rsid w:val="005057F3"/>
    <w:rsid w:val="006B4C2D"/>
    <w:rsid w:val="00792BFE"/>
    <w:rsid w:val="007C600E"/>
    <w:rsid w:val="00A02EE4"/>
    <w:rsid w:val="00A63A8C"/>
    <w:rsid w:val="00B93133"/>
    <w:rsid w:val="00BA2635"/>
    <w:rsid w:val="00D028C3"/>
    <w:rsid w:val="00D10FFF"/>
    <w:rsid w:val="00D23C1D"/>
    <w:rsid w:val="00D51A16"/>
    <w:rsid w:val="00EE61A7"/>
    <w:rsid w:val="00F5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50C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F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57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prus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E3B8-5613-469D-AF05-A081A6A6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</dc:creator>
  <cp:keywords/>
  <dc:description/>
  <cp:lastModifiedBy>a.socha</cp:lastModifiedBy>
  <cp:revision>4</cp:revision>
  <cp:lastPrinted>2014-04-01T07:29:00Z</cp:lastPrinted>
  <dcterms:created xsi:type="dcterms:W3CDTF">2014-03-31T09:56:00Z</dcterms:created>
  <dcterms:modified xsi:type="dcterms:W3CDTF">2014-04-01T07:30:00Z</dcterms:modified>
</cp:coreProperties>
</file>